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A00" w:rsidRPr="001D7A00" w:rsidRDefault="001D7A00" w:rsidP="001D7A00">
      <w:pPr>
        <w:suppressAutoHyphens/>
        <w:autoSpaceDN w:val="0"/>
        <w:spacing w:after="0" w:line="240" w:lineRule="auto"/>
        <w:ind w:left="-571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1D7A00">
        <w:rPr>
          <w:rFonts w:ascii="Times New Roman" w:eastAsia="SimSun" w:hAnsi="Times New Roman" w:cs="Mangal"/>
          <w:noProof/>
          <w:kern w:val="3"/>
          <w:sz w:val="24"/>
          <w:szCs w:val="24"/>
          <w:lang w:eastAsia="it-IT"/>
        </w:rPr>
        <w:drawing>
          <wp:inline distT="0" distB="0" distL="0" distR="0">
            <wp:extent cx="6200775" cy="19145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A00" w:rsidRPr="001D7A00" w:rsidRDefault="001D7A00" w:rsidP="001D7A00">
      <w:pPr>
        <w:suppressAutoHyphens/>
        <w:autoSpaceDN w:val="0"/>
        <w:spacing w:after="0" w:line="240" w:lineRule="auto"/>
        <w:ind w:left="-850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4827"/>
      </w:tblGrid>
      <w:tr w:rsidR="001D7A00" w:rsidRPr="001D7A00" w:rsidTr="00AB535B"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D7A00" w:rsidRPr="001D7A00" w:rsidRDefault="0018663C" w:rsidP="001D7A0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Circolare n. 4</w:t>
            </w:r>
          </w:p>
        </w:tc>
        <w:tc>
          <w:tcPr>
            <w:tcW w:w="4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D7A00" w:rsidRPr="001D7A00" w:rsidRDefault="001D7A00" w:rsidP="001D7A00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1D7A00" w:rsidRPr="001D7A00" w:rsidRDefault="001D7A00" w:rsidP="001D7A00">
      <w:pPr>
        <w:suppressAutoHyphens/>
        <w:autoSpaceDN w:val="0"/>
        <w:spacing w:after="0" w:line="240" w:lineRule="auto"/>
        <w:textAlignment w:val="baseline"/>
        <w:rPr>
          <w:rFonts w:ascii="Verdana" w:eastAsia="SimSun" w:hAnsi="Verdana" w:cs="Mangal"/>
          <w:kern w:val="3"/>
          <w:sz w:val="20"/>
          <w:szCs w:val="20"/>
          <w:lang w:eastAsia="zh-CN" w:bidi="hi-IN"/>
        </w:rPr>
      </w:pP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4827"/>
      </w:tblGrid>
      <w:tr w:rsidR="001D7A00" w:rsidRPr="001D7A00" w:rsidTr="00AB535B">
        <w:tc>
          <w:tcPr>
            <w:tcW w:w="510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D7A00" w:rsidRPr="001D7A00" w:rsidRDefault="001D7A00" w:rsidP="003D66BA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Protocollo n. </w:t>
            </w:r>
            <w:r w:rsidR="005D35D6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5982</w:t>
            </w:r>
            <w:bookmarkStart w:id="0" w:name="_GoBack"/>
            <w:bookmarkEnd w:id="0"/>
          </w:p>
        </w:tc>
        <w:tc>
          <w:tcPr>
            <w:tcW w:w="48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D7A00" w:rsidRPr="001D7A00" w:rsidRDefault="00F81F3A" w:rsidP="00643DF9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Pescara, </w:t>
            </w:r>
            <w:r w:rsidR="00915C8C">
              <w:rPr>
                <w:rFonts w:ascii="Verdana" w:hAnsi="Verdana"/>
                <w:sz w:val="20"/>
                <w:szCs w:val="20"/>
              </w:rPr>
              <w:t>04</w:t>
            </w:r>
            <w:r w:rsidR="00774C4D">
              <w:rPr>
                <w:rFonts w:ascii="Verdana" w:hAnsi="Verdana"/>
                <w:sz w:val="20"/>
                <w:szCs w:val="20"/>
              </w:rPr>
              <w:t>/09</w:t>
            </w:r>
            <w:r>
              <w:rPr>
                <w:rFonts w:ascii="Verdana" w:hAnsi="Verdana"/>
                <w:sz w:val="20"/>
                <w:szCs w:val="20"/>
              </w:rPr>
              <w:t>/2020</w:t>
            </w:r>
          </w:p>
        </w:tc>
      </w:tr>
    </w:tbl>
    <w:p w:rsidR="001D7A00" w:rsidRPr="001D7A00" w:rsidRDefault="001D7A00" w:rsidP="001D7A00">
      <w:pPr>
        <w:suppressAutoHyphens/>
        <w:autoSpaceDN w:val="0"/>
        <w:spacing w:after="0" w:line="240" w:lineRule="auto"/>
        <w:ind w:right="885"/>
        <w:textAlignment w:val="baseline"/>
        <w:rPr>
          <w:rFonts w:ascii="Verdana" w:eastAsia="SimSun" w:hAnsi="Verdana" w:cs="Mangal"/>
          <w:kern w:val="3"/>
          <w:sz w:val="20"/>
          <w:szCs w:val="20"/>
          <w:lang w:eastAsia="zh-CN" w:bidi="hi-IN"/>
        </w:rPr>
      </w:pPr>
    </w:p>
    <w:p w:rsidR="001D7A00" w:rsidRPr="001D7A00" w:rsidRDefault="001D7A00" w:rsidP="001D7A00">
      <w:pPr>
        <w:suppressAutoHyphens/>
        <w:autoSpaceDN w:val="0"/>
        <w:spacing w:after="0" w:line="240" w:lineRule="auto"/>
        <w:ind w:right="885"/>
        <w:textAlignment w:val="baseline"/>
        <w:rPr>
          <w:rFonts w:ascii="Verdana" w:eastAsia="SimSun" w:hAnsi="Verdana" w:cs="Mangal"/>
          <w:kern w:val="3"/>
          <w:sz w:val="20"/>
          <w:szCs w:val="20"/>
          <w:lang w:eastAsia="zh-CN" w:bidi="hi-IN"/>
        </w:rPr>
      </w:pPr>
    </w:p>
    <w:tbl>
      <w:tblPr>
        <w:tblW w:w="3413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3"/>
      </w:tblGrid>
      <w:tr w:rsidR="001D7A00" w:rsidRPr="001D7A00" w:rsidTr="00D34043">
        <w:trPr>
          <w:jc w:val="right"/>
        </w:trPr>
        <w:tc>
          <w:tcPr>
            <w:tcW w:w="34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8663C" w:rsidRDefault="0018663C" w:rsidP="00774C4D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Agli studenti</w:t>
            </w:r>
          </w:p>
          <w:p w:rsidR="0018663C" w:rsidRDefault="0018663C" w:rsidP="00774C4D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Ai genitori</w:t>
            </w:r>
          </w:p>
          <w:p w:rsidR="0018663C" w:rsidRDefault="00774C4D" w:rsidP="00774C4D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Ai docenti</w:t>
            </w:r>
          </w:p>
          <w:p w:rsidR="00774C4D" w:rsidRDefault="00774C4D" w:rsidP="00774C4D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 personale ATA</w:t>
            </w:r>
          </w:p>
          <w:p w:rsidR="00774C4D" w:rsidRDefault="00774C4D" w:rsidP="00774C4D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 DSGA</w:t>
            </w:r>
          </w:p>
          <w:p w:rsidR="001D7A00" w:rsidRPr="001D7A00" w:rsidRDefault="00774C4D" w:rsidP="00774C4D">
            <w:pPr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Verdana" w:hAnsi="Verdana"/>
                <w:sz w:val="20"/>
                <w:szCs w:val="20"/>
              </w:rPr>
              <w:t>All'albo</w:t>
            </w:r>
          </w:p>
        </w:tc>
      </w:tr>
    </w:tbl>
    <w:p w:rsidR="001D7A00" w:rsidRPr="001D7A00" w:rsidRDefault="001D7A00" w:rsidP="001D7A00">
      <w:pPr>
        <w:suppressAutoHyphens/>
        <w:autoSpaceDN w:val="0"/>
        <w:spacing w:after="0" w:line="240" w:lineRule="auto"/>
        <w:textAlignment w:val="baseline"/>
        <w:rPr>
          <w:rFonts w:ascii="Verdana" w:eastAsia="SimSun" w:hAnsi="Verdana" w:cs="Mangal"/>
          <w:color w:val="000000"/>
          <w:kern w:val="3"/>
          <w:sz w:val="20"/>
          <w:szCs w:val="20"/>
          <w:lang w:eastAsia="zh-CN" w:bidi="hi-IN"/>
        </w:rPr>
      </w:pPr>
    </w:p>
    <w:p w:rsidR="001D7A00" w:rsidRPr="001D7A00" w:rsidRDefault="001D7A00" w:rsidP="001D7A00">
      <w:pPr>
        <w:suppressAutoHyphens/>
        <w:autoSpaceDN w:val="0"/>
        <w:spacing w:after="0" w:line="240" w:lineRule="auto"/>
        <w:textAlignment w:val="baseline"/>
        <w:rPr>
          <w:rFonts w:ascii="Verdana" w:eastAsia="SimSun" w:hAnsi="Verdana" w:cs="Mangal"/>
          <w:color w:val="000000"/>
          <w:kern w:val="3"/>
          <w:sz w:val="20"/>
          <w:szCs w:val="20"/>
          <w:lang w:eastAsia="zh-CN" w:bidi="hi-IN"/>
        </w:rPr>
      </w:pP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9"/>
        <w:gridCol w:w="8851"/>
      </w:tblGrid>
      <w:tr w:rsidR="001D7A00" w:rsidRPr="001D7A00" w:rsidTr="00AB535B">
        <w:tc>
          <w:tcPr>
            <w:tcW w:w="107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D7A00" w:rsidRPr="001D7A00" w:rsidRDefault="001D7A00" w:rsidP="001D7A0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color w:val="000000"/>
                <w:kern w:val="3"/>
                <w:sz w:val="20"/>
                <w:szCs w:val="20"/>
                <w:lang w:eastAsia="zh-CN" w:bidi="hi-IN"/>
              </w:rPr>
            </w:pPr>
            <w:r w:rsidRPr="001D7A00">
              <w:rPr>
                <w:rFonts w:ascii="Verdana" w:eastAsia="SimSun" w:hAnsi="Verdana" w:cs="Mangal"/>
                <w:color w:val="000000"/>
                <w:kern w:val="3"/>
                <w:sz w:val="20"/>
                <w:szCs w:val="20"/>
                <w:lang w:eastAsia="zh-CN" w:bidi="hi-IN"/>
              </w:rPr>
              <w:t>Oggetto:</w:t>
            </w:r>
          </w:p>
        </w:tc>
        <w:tc>
          <w:tcPr>
            <w:tcW w:w="8851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D7A00" w:rsidRPr="001D7A00" w:rsidRDefault="0018663C" w:rsidP="001D7A0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SimSun" w:hAnsi="Verdana" w:cs="Mangal"/>
                <w:color w:val="000000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Avvio corsi e attività di recupero PAI</w:t>
            </w:r>
            <w:r w:rsidR="00915C8C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15C8C">
              <w:rPr>
                <w:rFonts w:ascii="Verdana" w:hAnsi="Verdana"/>
                <w:color w:val="000000"/>
                <w:sz w:val="20"/>
                <w:szCs w:val="20"/>
              </w:rPr>
              <w:t>a.s.</w:t>
            </w:r>
            <w:proofErr w:type="spellEnd"/>
            <w:r w:rsidR="00915C8C">
              <w:rPr>
                <w:rFonts w:ascii="Verdana" w:hAnsi="Verdana"/>
                <w:color w:val="000000"/>
                <w:sz w:val="20"/>
                <w:szCs w:val="20"/>
              </w:rPr>
              <w:t xml:space="preserve"> 2020/2021</w:t>
            </w:r>
          </w:p>
        </w:tc>
      </w:tr>
    </w:tbl>
    <w:p w:rsidR="001D7A00" w:rsidRPr="001D7A00" w:rsidRDefault="001D7A00" w:rsidP="001D7A00">
      <w:pPr>
        <w:suppressAutoHyphens/>
        <w:autoSpaceDN w:val="0"/>
        <w:spacing w:after="0" w:line="240" w:lineRule="auto"/>
        <w:textAlignment w:val="baseline"/>
        <w:rPr>
          <w:rFonts w:ascii="Verdana" w:eastAsia="SimSun" w:hAnsi="Verdana" w:cs="Mangal"/>
          <w:color w:val="000000"/>
          <w:kern w:val="3"/>
          <w:sz w:val="20"/>
          <w:szCs w:val="20"/>
          <w:lang w:eastAsia="zh-CN" w:bidi="hi-IN"/>
        </w:rPr>
      </w:pPr>
    </w:p>
    <w:tbl>
      <w:tblPr>
        <w:tblW w:w="9929" w:type="dxa"/>
        <w:tblInd w:w="-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9"/>
      </w:tblGrid>
      <w:tr w:rsidR="001D7A00" w:rsidRPr="001D7A00" w:rsidTr="00AB535B">
        <w:tc>
          <w:tcPr>
            <w:tcW w:w="9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D7A00" w:rsidRPr="001D7A00" w:rsidRDefault="001D7A00" w:rsidP="001D7A0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it-IT" w:bidi="hi-IN"/>
              </w:rPr>
            </w:pPr>
          </w:p>
          <w:p w:rsidR="0018663C" w:rsidRDefault="0018663C" w:rsidP="0018663C">
            <w:pPr>
              <w:shd w:val="clear" w:color="auto" w:fill="FFFFFF"/>
              <w:spacing w:after="0" w:line="240" w:lineRule="auto"/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>Si comunica in allegato il calendario dei corsi di recupero PAI</w:t>
            </w:r>
            <w:r w:rsidR="00116151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 xml:space="preserve"> </w:t>
            </w:r>
            <w:r w:rsidRPr="00116151">
              <w:rPr>
                <w:rFonts w:ascii="Verdana" w:hAnsi="Verdana"/>
                <w:b/>
                <w:color w:val="000000"/>
                <w:sz w:val="20"/>
                <w:szCs w:val="20"/>
              </w:rPr>
              <w:t>rivolti agli studenti che hanno riportato insufficienze gravi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(valutazioni uguali o inferiori al quattro)</w:t>
            </w: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>.</w:t>
            </w:r>
          </w:p>
          <w:p w:rsidR="0018663C" w:rsidRDefault="0018663C" w:rsidP="0018663C">
            <w:pPr>
              <w:shd w:val="clear" w:color="auto" w:fill="FFFFFF"/>
              <w:spacing w:after="0" w:line="240" w:lineRule="auto"/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</w:pPr>
          </w:p>
          <w:p w:rsidR="0018663C" w:rsidRPr="0018663C" w:rsidRDefault="0018663C" w:rsidP="0018663C">
            <w:pPr>
              <w:shd w:val="clear" w:color="auto" w:fill="FFFFFF"/>
              <w:spacing w:after="0" w:line="240" w:lineRule="auto"/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 xml:space="preserve">Per gli studenti che hanno </w:t>
            </w:r>
            <w:r w:rsidR="001566CC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>riportato insufficienze lievi (</w:t>
            </w:r>
            <w:r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 xml:space="preserve">cinque) </w:t>
            </w:r>
            <w:r w:rsidRPr="0018663C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 xml:space="preserve">verranno attivati </w:t>
            </w:r>
            <w:r w:rsidR="001566CC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 xml:space="preserve">ulteriori sportelli PAI </w:t>
            </w:r>
            <w:r w:rsidR="00116151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 xml:space="preserve">a partire </w:t>
            </w:r>
            <w:r w:rsidRPr="0018663C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>dal 10 settembre</w:t>
            </w:r>
            <w:r w:rsidR="001566CC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 xml:space="preserve"> e comunicati con successiva</w:t>
            </w:r>
            <w:r w:rsidR="00116151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 xml:space="preserve"> circolare</w:t>
            </w:r>
            <w:r w:rsidRPr="0018663C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>.</w:t>
            </w:r>
          </w:p>
          <w:p w:rsidR="0018663C" w:rsidRPr="0018663C" w:rsidRDefault="0018663C" w:rsidP="0018663C">
            <w:pPr>
              <w:shd w:val="clear" w:color="auto" w:fill="FFFFFF"/>
              <w:spacing w:after="0" w:line="240" w:lineRule="auto"/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</w:pPr>
          </w:p>
          <w:p w:rsidR="001D7A00" w:rsidRDefault="0018663C" w:rsidP="001D7A00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</w:pPr>
            <w:r w:rsidRPr="0018663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it-IT"/>
              </w:rPr>
              <w:t>Seguiranno circolari</w:t>
            </w:r>
            <w:r w:rsidRPr="0011615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it-IT"/>
              </w:rPr>
              <w:t xml:space="preserve"> di dettaglio</w:t>
            </w:r>
            <w:r w:rsidRPr="0018663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it-IT"/>
              </w:rPr>
              <w:t xml:space="preserve"> </w:t>
            </w:r>
            <w:r w:rsidR="00E73BFD" w:rsidRPr="0011615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it-IT"/>
              </w:rPr>
              <w:t>sulle</w:t>
            </w:r>
            <w:r w:rsidRPr="0011615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it-IT"/>
              </w:rPr>
              <w:t xml:space="preserve"> indicazioni </w:t>
            </w:r>
            <w:r w:rsidR="00E73BFD" w:rsidRPr="0011615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it-IT"/>
              </w:rPr>
              <w:t xml:space="preserve">e </w:t>
            </w:r>
            <w:r w:rsidRPr="0018663C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it-IT"/>
              </w:rPr>
              <w:t>sui percorsi di entrata e di uscita</w:t>
            </w:r>
            <w:r w:rsidR="00116151" w:rsidRPr="00116151">
              <w:rPr>
                <w:rFonts w:ascii="Verdana" w:eastAsia="Times New Roman" w:hAnsi="Verdana" w:cs="Arial"/>
                <w:b/>
                <w:color w:val="222222"/>
                <w:sz w:val="20"/>
                <w:szCs w:val="20"/>
                <w:lang w:eastAsia="it-IT"/>
              </w:rPr>
              <w:t xml:space="preserve"> dall’Istituto</w:t>
            </w:r>
            <w:r w:rsidR="00E73BFD">
              <w:rPr>
                <w:rFonts w:ascii="Verdana" w:eastAsia="Times New Roman" w:hAnsi="Verdana" w:cs="Arial"/>
                <w:color w:val="222222"/>
                <w:sz w:val="20"/>
                <w:szCs w:val="20"/>
                <w:lang w:eastAsia="it-IT"/>
              </w:rPr>
              <w:t>.</w:t>
            </w:r>
          </w:p>
          <w:p w:rsidR="0018663C" w:rsidRPr="0018663C" w:rsidRDefault="0018663C" w:rsidP="001D7A00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Verdana" w:eastAsia="SimSun" w:hAnsi="Verdana" w:cs="Mangal"/>
                <w:i/>
                <w:iCs/>
                <w:kern w:val="3"/>
                <w:sz w:val="20"/>
                <w:szCs w:val="20"/>
                <w:lang w:eastAsia="zh-CN" w:bidi="hi-IN"/>
              </w:rPr>
            </w:pPr>
          </w:p>
          <w:p w:rsidR="001D7A00" w:rsidRPr="001D7A00" w:rsidRDefault="001D7A00" w:rsidP="001D7A0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                                           IL DIRIGENTE SCOLASTICO</w:t>
            </w:r>
          </w:p>
          <w:p w:rsidR="001D7A00" w:rsidRPr="001D7A00" w:rsidRDefault="001D7A00" w:rsidP="001D7A0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                                            (Prof.ssa Maria Pia </w:t>
            </w:r>
            <w:proofErr w:type="spellStart"/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Lentinio</w:t>
            </w:r>
            <w:proofErr w:type="spellEnd"/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)</w:t>
            </w:r>
          </w:p>
          <w:p w:rsidR="001D7A00" w:rsidRPr="001D7A00" w:rsidRDefault="001D7A00" w:rsidP="001D7A0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                                             Firma autografa sostituita a mezzo stampa</w:t>
            </w:r>
          </w:p>
          <w:p w:rsidR="001D7A00" w:rsidRPr="001D7A00" w:rsidRDefault="001D7A00" w:rsidP="001D7A00">
            <w:pPr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</w:pPr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                                            </w:t>
            </w:r>
            <w:proofErr w:type="gramStart"/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>ai</w:t>
            </w:r>
            <w:proofErr w:type="gramEnd"/>
            <w:r w:rsidRPr="001D7A00">
              <w:rPr>
                <w:rFonts w:ascii="Verdana" w:eastAsia="SimSun" w:hAnsi="Verdana" w:cs="Mangal"/>
                <w:kern w:val="3"/>
                <w:sz w:val="20"/>
                <w:szCs w:val="20"/>
                <w:lang w:eastAsia="zh-CN" w:bidi="hi-IN"/>
              </w:rPr>
              <w:t xml:space="preserve"> sensi dell'art. 3 comma 2 del D.lgs. n. 39 del 1993</w:t>
            </w:r>
          </w:p>
          <w:p w:rsidR="001D7A00" w:rsidRPr="001D7A00" w:rsidRDefault="001D7A00" w:rsidP="001D7A0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Verdana" w:eastAsia="Verdana, Verdana" w:hAnsi="Verdana" w:cs="Verdana, Verdana"/>
                <w:i/>
                <w:iCs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  <w:p w:rsidR="001D7A00" w:rsidRPr="001D7A00" w:rsidRDefault="001D7A00" w:rsidP="001D7A00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Verdana" w:eastAsia="SimSun" w:hAnsi="Verdana" w:cs="Mangal"/>
                <w:i/>
                <w:iCs/>
                <w:kern w:val="3"/>
                <w:sz w:val="20"/>
                <w:szCs w:val="20"/>
                <w:lang w:eastAsia="zh-CN" w:bidi="hi-IN"/>
              </w:rPr>
            </w:pPr>
          </w:p>
          <w:p w:rsidR="001D7A00" w:rsidRPr="001D7A00" w:rsidRDefault="001D7A00" w:rsidP="001D7A00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Verdana" w:eastAsia="SimSun" w:hAnsi="Verdana" w:cs="Mangal"/>
                <w:i/>
                <w:iCs/>
                <w:kern w:val="3"/>
                <w:sz w:val="20"/>
                <w:szCs w:val="20"/>
                <w:lang w:eastAsia="zh-CN" w:bidi="hi-IN"/>
              </w:rPr>
            </w:pPr>
          </w:p>
          <w:p w:rsidR="001D7A00" w:rsidRPr="001D7A00" w:rsidRDefault="001D7A00" w:rsidP="001D7A00">
            <w:pPr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Verdana" w:eastAsia="SimSun" w:hAnsi="Verdana" w:cs="Mangal"/>
                <w:i/>
                <w:iCs/>
                <w:kern w:val="3"/>
                <w:sz w:val="20"/>
                <w:szCs w:val="20"/>
                <w:lang w:eastAsia="zh-CN" w:bidi="hi-IN"/>
              </w:rPr>
            </w:pPr>
          </w:p>
          <w:p w:rsidR="001D7A00" w:rsidRPr="001D7A00" w:rsidRDefault="001D7A00" w:rsidP="001D7A0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Verdana" w:eastAsia="Verdana, Verdana" w:hAnsi="Verdana" w:cs="Verdana, Verdana"/>
                <w:i/>
                <w:iCs/>
                <w:color w:val="000000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1D7A00" w:rsidRPr="001D7A00" w:rsidRDefault="001D7A00" w:rsidP="001D7A00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vanish/>
          <w:kern w:val="3"/>
          <w:sz w:val="24"/>
          <w:szCs w:val="24"/>
          <w:lang w:eastAsia="zh-CN" w:bidi="hi-IN"/>
        </w:rPr>
      </w:pPr>
    </w:p>
    <w:p w:rsidR="001D7A00" w:rsidRPr="001D7A00" w:rsidRDefault="001D7A00" w:rsidP="001D7A00">
      <w:pPr>
        <w:suppressAutoHyphens/>
        <w:autoSpaceDN w:val="0"/>
        <w:spacing w:after="200" w:line="276" w:lineRule="auto"/>
        <w:textAlignment w:val="baseline"/>
        <w:rPr>
          <w:rFonts w:ascii="Calibri" w:eastAsia="SimSun" w:hAnsi="Calibri" w:cs="Times New Roman"/>
          <w:b/>
          <w:kern w:val="3"/>
          <w:sz w:val="28"/>
          <w:szCs w:val="28"/>
          <w:lang w:eastAsia="ar-SA"/>
        </w:rPr>
      </w:pPr>
    </w:p>
    <w:p w:rsidR="001D7A00" w:rsidRPr="001D7A00" w:rsidRDefault="001D7A00" w:rsidP="001D7A00">
      <w:pPr>
        <w:suppressAutoHyphens/>
        <w:autoSpaceDN w:val="0"/>
        <w:spacing w:after="200" w:line="276" w:lineRule="auto"/>
        <w:textAlignment w:val="baseline"/>
        <w:rPr>
          <w:rFonts w:ascii="Calibri" w:eastAsia="SimSun" w:hAnsi="Calibri" w:cs="Times New Roman"/>
          <w:b/>
          <w:kern w:val="3"/>
          <w:sz w:val="28"/>
          <w:szCs w:val="28"/>
          <w:lang w:eastAsia="ar-SA"/>
        </w:rPr>
      </w:pPr>
    </w:p>
    <w:p w:rsidR="001D7A00" w:rsidRPr="001D7A00" w:rsidRDefault="001D7A00" w:rsidP="001D7A00">
      <w:pPr>
        <w:suppressAutoHyphens/>
        <w:autoSpaceDN w:val="0"/>
        <w:spacing w:after="200" w:line="276" w:lineRule="auto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017B03" w:rsidRDefault="00017B03" w:rsidP="00017B03">
      <w:pPr>
        <w:spacing w:before="24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40099" w:rsidRDefault="00740099" w:rsidP="00740099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BB3C13" w:rsidRDefault="00BB3C13"/>
    <w:sectPr w:rsidR="00BB3C13">
      <w:footerReference w:type="default" r:id="rId8"/>
      <w:pgSz w:w="11920" w:h="16838"/>
      <w:pgMar w:top="142" w:right="1110" w:bottom="1635" w:left="870" w:header="720" w:footer="4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C33" w:rsidRDefault="008C5C33">
      <w:pPr>
        <w:spacing w:after="0" w:line="240" w:lineRule="auto"/>
      </w:pPr>
      <w:r>
        <w:separator/>
      </w:r>
    </w:p>
  </w:endnote>
  <w:endnote w:type="continuationSeparator" w:id="0">
    <w:p w:rsidR="008C5C33" w:rsidRDefault="008C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, Verdana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5B" w:rsidRDefault="001D7A00">
    <w:pPr>
      <w:pStyle w:val="Default"/>
      <w:jc w:val="center"/>
    </w:pPr>
    <w:r>
      <w:rPr>
        <w:b/>
        <w:bCs/>
        <w:color w:val="808080"/>
        <w:sz w:val="18"/>
        <w:szCs w:val="18"/>
      </w:rPr>
      <w:t xml:space="preserve">I </w:t>
    </w:r>
    <w:r>
      <w:rPr>
        <w:color w:val="808080"/>
        <w:sz w:val="18"/>
        <w:szCs w:val="18"/>
      </w:rPr>
      <w:t xml:space="preserve">s t i t u t o d i </w:t>
    </w:r>
    <w:proofErr w:type="spellStart"/>
    <w:r>
      <w:rPr>
        <w:b/>
        <w:bCs/>
        <w:color w:val="808080"/>
        <w:sz w:val="18"/>
        <w:szCs w:val="18"/>
      </w:rPr>
      <w:t>I</w:t>
    </w:r>
    <w:proofErr w:type="spellEnd"/>
    <w:r>
      <w:rPr>
        <w:b/>
        <w:bCs/>
        <w:color w:val="808080"/>
        <w:sz w:val="18"/>
        <w:szCs w:val="18"/>
      </w:rPr>
      <w:t xml:space="preserve"> </w:t>
    </w:r>
    <w:r>
      <w:rPr>
        <w:color w:val="808080"/>
        <w:sz w:val="18"/>
        <w:szCs w:val="18"/>
      </w:rPr>
      <w:t xml:space="preserve">s t r u z i o n e </w:t>
    </w:r>
    <w:r>
      <w:rPr>
        <w:b/>
        <w:bCs/>
        <w:color w:val="808080"/>
        <w:sz w:val="18"/>
        <w:szCs w:val="18"/>
      </w:rPr>
      <w:t xml:space="preserve">S </w:t>
    </w:r>
    <w:r>
      <w:rPr>
        <w:color w:val="808080"/>
        <w:sz w:val="18"/>
        <w:szCs w:val="18"/>
      </w:rPr>
      <w:t>u p e r i o r e</w:t>
    </w:r>
  </w:p>
  <w:p w:rsidR="0038745B" w:rsidRDefault="001D7A00">
    <w:pPr>
      <w:pStyle w:val="Default"/>
      <w:jc w:val="center"/>
    </w:pPr>
    <w:r>
      <w:rPr>
        <w:color w:val="808080"/>
        <w:sz w:val="18"/>
        <w:szCs w:val="18"/>
      </w:rPr>
      <w:t xml:space="preserve"> “</w:t>
    </w:r>
    <w:r>
      <w:rPr>
        <w:b/>
        <w:bCs/>
        <w:color w:val="808080"/>
        <w:sz w:val="18"/>
        <w:szCs w:val="18"/>
      </w:rPr>
      <w:t xml:space="preserve">A </w:t>
    </w:r>
    <w:r>
      <w:rPr>
        <w:color w:val="808080"/>
        <w:sz w:val="18"/>
        <w:szCs w:val="18"/>
      </w:rPr>
      <w:t xml:space="preserve">l e s </w:t>
    </w:r>
    <w:proofErr w:type="spellStart"/>
    <w:r>
      <w:rPr>
        <w:color w:val="808080"/>
        <w:sz w:val="18"/>
        <w:szCs w:val="18"/>
      </w:rPr>
      <w:t>s</w:t>
    </w:r>
    <w:proofErr w:type="spellEnd"/>
    <w:r>
      <w:rPr>
        <w:color w:val="808080"/>
        <w:sz w:val="18"/>
        <w:szCs w:val="18"/>
      </w:rPr>
      <w:t xml:space="preserve"> a n d r o </w:t>
    </w:r>
    <w:r>
      <w:rPr>
        <w:b/>
        <w:bCs/>
        <w:color w:val="808080"/>
        <w:sz w:val="18"/>
        <w:szCs w:val="18"/>
      </w:rPr>
      <w:t xml:space="preserve">V </w:t>
    </w:r>
    <w:r>
      <w:rPr>
        <w:color w:val="808080"/>
        <w:sz w:val="18"/>
        <w:szCs w:val="18"/>
      </w:rPr>
      <w:t>o l t a”</w:t>
    </w:r>
  </w:p>
  <w:p w:rsidR="0038745B" w:rsidRDefault="001D7A00">
    <w:pPr>
      <w:pStyle w:val="Default"/>
      <w:jc w:val="center"/>
      <w:rPr>
        <w:color w:val="808080"/>
        <w:sz w:val="18"/>
        <w:szCs w:val="18"/>
      </w:rPr>
    </w:pPr>
    <w:proofErr w:type="gramStart"/>
    <w:r>
      <w:rPr>
        <w:color w:val="808080"/>
        <w:sz w:val="18"/>
        <w:szCs w:val="18"/>
      </w:rPr>
      <w:t>via</w:t>
    </w:r>
    <w:proofErr w:type="gramEnd"/>
    <w:r>
      <w:rPr>
        <w:color w:val="808080"/>
        <w:sz w:val="18"/>
        <w:szCs w:val="18"/>
      </w:rPr>
      <w:t xml:space="preserve"> Alessandro Volta 15 – PESCARA</w:t>
    </w:r>
  </w:p>
  <w:p w:rsidR="0038745B" w:rsidRDefault="001D7A00">
    <w:pPr>
      <w:pStyle w:val="Default"/>
      <w:jc w:val="center"/>
    </w:pPr>
    <w:r>
      <w:rPr>
        <w:color w:val="808080"/>
        <w:sz w:val="18"/>
        <w:szCs w:val="18"/>
      </w:rPr>
      <w:t xml:space="preserve">              </w:t>
    </w:r>
    <w:r w:rsidR="00141F05">
      <w:rPr>
        <w:color w:val="808080"/>
        <w:sz w:val="18"/>
        <w:szCs w:val="18"/>
      </w:rPr>
      <w:t xml:space="preserve">         www.iisvoltapescara.edu</w:t>
    </w:r>
    <w:r>
      <w:rPr>
        <w:color w:val="808080"/>
        <w:sz w:val="18"/>
        <w:szCs w:val="18"/>
      </w:rPr>
      <w:t xml:space="preserve">.it – PEC    </w:t>
    </w:r>
    <w:hyperlink r:id="rId1" w:history="1">
      <w:r>
        <w:rPr>
          <w:i/>
          <w:iCs/>
          <w:color w:val="808080"/>
          <w:sz w:val="18"/>
          <w:szCs w:val="18"/>
        </w:rPr>
        <w:t>peis00600b@pec.istruzione.it</w:t>
      </w:r>
    </w:hyperlink>
    <w:r>
      <w:rPr>
        <w:color w:val="808080"/>
        <w:sz w:val="18"/>
        <w:szCs w:val="18"/>
      </w:rPr>
      <w:t xml:space="preserve">                         </w:t>
    </w:r>
  </w:p>
  <w:p w:rsidR="0038745B" w:rsidRPr="00A161DA" w:rsidRDefault="001D7A00">
    <w:pPr>
      <w:pStyle w:val="Default"/>
      <w:jc w:val="center"/>
      <w:rPr>
        <w:lang w:val="en-US"/>
      </w:rPr>
    </w:pPr>
    <w:proofErr w:type="spellStart"/>
    <w:proofErr w:type="gramStart"/>
    <w:r>
      <w:rPr>
        <w:color w:val="808080"/>
        <w:sz w:val="18"/>
        <w:szCs w:val="18"/>
        <w:lang w:val="en-US"/>
      </w:rPr>
      <w:t>tel</w:t>
    </w:r>
    <w:proofErr w:type="spellEnd"/>
    <w:proofErr w:type="gramEnd"/>
    <w:r>
      <w:rPr>
        <w:color w:val="808080"/>
        <w:sz w:val="18"/>
        <w:szCs w:val="18"/>
        <w:lang w:val="en-US"/>
      </w:rPr>
      <w:t xml:space="preserve"> </w:t>
    </w:r>
    <w:r>
      <w:rPr>
        <w:i/>
        <w:iCs/>
        <w:color w:val="808080"/>
        <w:sz w:val="18"/>
        <w:szCs w:val="18"/>
        <w:lang w:val="en-US"/>
      </w:rPr>
      <w:t xml:space="preserve">085 4313848 </w:t>
    </w:r>
    <w:r>
      <w:rPr>
        <w:color w:val="808080"/>
        <w:sz w:val="18"/>
        <w:szCs w:val="18"/>
        <w:lang w:val="en-US"/>
      </w:rPr>
      <w:t xml:space="preserve">– fax </w:t>
    </w:r>
    <w:r>
      <w:rPr>
        <w:i/>
        <w:iCs/>
        <w:color w:val="808080"/>
        <w:sz w:val="18"/>
        <w:szCs w:val="18"/>
        <w:lang w:val="en-US"/>
      </w:rPr>
      <w:t xml:space="preserve">085 4316159 </w:t>
    </w:r>
    <w:r>
      <w:rPr>
        <w:color w:val="808080"/>
        <w:sz w:val="18"/>
        <w:szCs w:val="18"/>
        <w:lang w:val="en-US"/>
      </w:rPr>
      <w:t xml:space="preserve">– email </w:t>
    </w:r>
    <w:r>
      <w:rPr>
        <w:i/>
        <w:iCs/>
        <w:color w:val="808080"/>
        <w:sz w:val="18"/>
        <w:szCs w:val="18"/>
        <w:lang w:val="en-US"/>
      </w:rPr>
      <w:t>peis00600b@istruzione.it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C33" w:rsidRDefault="008C5C33">
      <w:pPr>
        <w:spacing w:after="0" w:line="240" w:lineRule="auto"/>
      </w:pPr>
      <w:r>
        <w:separator/>
      </w:r>
    </w:p>
  </w:footnote>
  <w:footnote w:type="continuationSeparator" w:id="0">
    <w:p w:rsidR="008C5C33" w:rsidRDefault="008C5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D4613"/>
    <w:multiLevelType w:val="hybridMultilevel"/>
    <w:tmpl w:val="602A8174"/>
    <w:lvl w:ilvl="0" w:tplc="1B1A0A1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A1B5122"/>
    <w:multiLevelType w:val="hybridMultilevel"/>
    <w:tmpl w:val="BCEA0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2C"/>
    <w:rsid w:val="00017B03"/>
    <w:rsid w:val="00116151"/>
    <w:rsid w:val="00141F05"/>
    <w:rsid w:val="001566CC"/>
    <w:rsid w:val="0018663C"/>
    <w:rsid w:val="001D7A00"/>
    <w:rsid w:val="00244FD1"/>
    <w:rsid w:val="002E61E1"/>
    <w:rsid w:val="003A3B09"/>
    <w:rsid w:val="003D66BA"/>
    <w:rsid w:val="005D35D6"/>
    <w:rsid w:val="00643DF9"/>
    <w:rsid w:val="00740099"/>
    <w:rsid w:val="00774C4D"/>
    <w:rsid w:val="008C5C33"/>
    <w:rsid w:val="008F1E68"/>
    <w:rsid w:val="00915C8C"/>
    <w:rsid w:val="0097411B"/>
    <w:rsid w:val="009B6BF8"/>
    <w:rsid w:val="00A875D1"/>
    <w:rsid w:val="00AB63E2"/>
    <w:rsid w:val="00B25373"/>
    <w:rsid w:val="00BB3C13"/>
    <w:rsid w:val="00C203A0"/>
    <w:rsid w:val="00C84BA4"/>
    <w:rsid w:val="00D34043"/>
    <w:rsid w:val="00D755B1"/>
    <w:rsid w:val="00DB562C"/>
    <w:rsid w:val="00E73BFD"/>
    <w:rsid w:val="00E965AA"/>
    <w:rsid w:val="00F36EC1"/>
    <w:rsid w:val="00F81F3A"/>
    <w:rsid w:val="00F9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65C650-FF6D-4562-AA71-F1F6E24E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rsid w:val="001D7A00"/>
    <w:pPr>
      <w:suppressAutoHyphens/>
      <w:autoSpaceDN w:val="0"/>
      <w:spacing w:after="0" w:line="240" w:lineRule="auto"/>
      <w:textAlignment w:val="baseline"/>
    </w:pPr>
    <w:rPr>
      <w:rFonts w:ascii="Verdana, Verdana" w:eastAsia="Verdana, Verdana" w:hAnsi="Verdana, Verdana" w:cs="Verdana, Verdana"/>
      <w:color w:val="000000"/>
      <w:kern w:val="3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1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1F05"/>
  </w:style>
  <w:style w:type="paragraph" w:styleId="Pidipagina">
    <w:name w:val="footer"/>
    <w:basedOn w:val="Normale"/>
    <w:link w:val="PidipaginaCarattere"/>
    <w:uiPriority w:val="99"/>
    <w:unhideWhenUsed/>
    <w:rsid w:val="001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1F05"/>
  </w:style>
  <w:style w:type="paragraph" w:customStyle="1" w:styleId="TableContents">
    <w:name w:val="Table Contents"/>
    <w:basedOn w:val="Normale"/>
    <w:rsid w:val="00774C4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A875D1"/>
    <w:pPr>
      <w:spacing w:after="200" w:line="276" w:lineRule="auto"/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CCCCCC"/>
                  </w:divBdr>
                  <w:divsChild>
                    <w:div w:id="38930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32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203943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99035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19526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35765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99656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58276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50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31544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37362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9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9241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7101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76714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88055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13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336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7918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3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93574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28312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1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12303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55647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29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25404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0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2146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22810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95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44272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49737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57176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9105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08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41100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75146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31877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54594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7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16543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96033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4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4349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20792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5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2698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37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7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70059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44192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58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21485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80029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23987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213077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4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99055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50733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8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0833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29991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9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4010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54358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57582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41619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7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152444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7279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25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2844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  <w:div w:id="121689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3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  <w:div w:id="24950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49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4" w:color="CCCCCC"/>
                  </w:divBdr>
                  <w:divsChild>
                    <w:div w:id="165144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0000"/>
                        <w:right w:val="none" w:sz="0" w:space="0" w:color="auto"/>
                      </w:divBdr>
                    </w:div>
                    <w:div w:id="40338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99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01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5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0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54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81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4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0000"/>
                        <w:right w:val="none" w:sz="0" w:space="0" w:color="auto"/>
                      </w:divBdr>
                    </w:div>
                    <w:div w:id="172348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1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95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43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0000"/>
                        <w:right w:val="none" w:sz="0" w:space="0" w:color="auto"/>
                      </w:divBdr>
                    </w:div>
                    <w:div w:id="193234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0000"/>
                        <w:right w:val="none" w:sz="0" w:space="0" w:color="auto"/>
                      </w:divBdr>
                    </w:div>
                    <w:div w:id="13223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F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is00600b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VICE-PRESIDENZA</cp:lastModifiedBy>
  <cp:revision>22</cp:revision>
  <cp:lastPrinted>2020-08-24T11:30:00Z</cp:lastPrinted>
  <dcterms:created xsi:type="dcterms:W3CDTF">2020-07-01T10:44:00Z</dcterms:created>
  <dcterms:modified xsi:type="dcterms:W3CDTF">2020-09-04T15:42:00Z</dcterms:modified>
</cp:coreProperties>
</file>