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4" w:rsidRDefault="00306100" w:rsidP="008866B2">
      <w:pPr>
        <w:pStyle w:val="Titolo1"/>
        <w:spacing w:line="360" w:lineRule="auto"/>
        <w:ind w:right="51"/>
        <w:rPr>
          <w:rFonts w:ascii="Verdana" w:hAnsi="Verdana"/>
          <w:i w:val="0"/>
          <w:noProof/>
          <w:color w:val="00808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23.85pt;margin-top:-1.15pt;width:143.35pt;height:143.25pt;z-index:-251659264">
            <v:imagedata r:id="rId8" o:title="LOGO"/>
          </v:shape>
        </w:pict>
      </w:r>
      <w:r w:rsidR="00F17EB7">
        <w:rPr>
          <w:noProof/>
        </w:rPr>
        <w:pict>
          <v:shape id="_x0000_s1037" type="#_x0000_t75" style="position:absolute;left:0;text-align:left;margin-left:267.5pt;margin-top:-20.75pt;width:49.4pt;height:55.4pt;z-index:-251658240">
            <v:imagedata r:id="rId9" r:href="rId10"/>
          </v:shape>
        </w:pict>
      </w:r>
    </w:p>
    <w:p w:rsidR="004E3864" w:rsidRPr="00D47746" w:rsidRDefault="004E3864" w:rsidP="008866B2">
      <w:pPr>
        <w:pStyle w:val="Titolo1"/>
        <w:spacing w:before="240"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4"/>
          <w:szCs w:val="24"/>
        </w:rPr>
      </w:pP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d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i 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t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z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n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e 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 </w:t>
      </w:r>
      <w:r w:rsidRPr="00D47746">
        <w:rPr>
          <w:rFonts w:ascii="Verdana" w:hAnsi="Verdana"/>
          <w:i w:val="0"/>
          <w:noProof/>
          <w:color w:val="008080"/>
          <w:sz w:val="24"/>
          <w:szCs w:val="24"/>
        </w:rPr>
        <w:t>S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u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p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e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i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o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r</w:t>
      </w:r>
      <w:r>
        <w:rPr>
          <w:rFonts w:ascii="Verdana" w:hAnsi="Verdana"/>
          <w:b w:val="0"/>
          <w:i w:val="0"/>
          <w:noProof/>
          <w:color w:val="008080"/>
          <w:sz w:val="24"/>
          <w:szCs w:val="24"/>
        </w:rPr>
        <w:t xml:space="preserve"> </w:t>
      </w:r>
      <w:r w:rsidRPr="00D47746">
        <w:rPr>
          <w:rFonts w:ascii="Verdana" w:hAnsi="Verdana"/>
          <w:b w:val="0"/>
          <w:i w:val="0"/>
          <w:noProof/>
          <w:color w:val="008080"/>
          <w:sz w:val="24"/>
          <w:szCs w:val="24"/>
        </w:rPr>
        <w:t>e</w:t>
      </w:r>
    </w:p>
    <w:p w:rsidR="004E3864" w:rsidRPr="00E2064C" w:rsidRDefault="004E3864" w:rsidP="004E3864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2"/>
          <w:szCs w:val="22"/>
        </w:rPr>
      </w:pP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>“</w:t>
      </w:r>
      <w:r w:rsidRPr="00E2064C">
        <w:rPr>
          <w:rFonts w:ascii="Verdana" w:hAnsi="Verdana"/>
          <w:i w:val="0"/>
          <w:noProof/>
          <w:color w:val="008080"/>
          <w:sz w:val="22"/>
          <w:szCs w:val="22"/>
        </w:rPr>
        <w:t>A</w:t>
      </w: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 xml:space="preserve"> l e s s a n d r o   </w:t>
      </w:r>
      <w:r w:rsidRPr="00E2064C">
        <w:rPr>
          <w:rFonts w:ascii="Verdana" w:hAnsi="Verdana"/>
          <w:i w:val="0"/>
          <w:noProof/>
          <w:color w:val="008080"/>
          <w:sz w:val="22"/>
          <w:szCs w:val="22"/>
        </w:rPr>
        <w:t>V</w:t>
      </w:r>
      <w:r w:rsidRPr="00E2064C">
        <w:rPr>
          <w:rFonts w:ascii="Verdana" w:hAnsi="Verdana"/>
          <w:b w:val="0"/>
          <w:i w:val="0"/>
          <w:noProof/>
          <w:color w:val="008080"/>
          <w:sz w:val="22"/>
          <w:szCs w:val="22"/>
        </w:rPr>
        <w:t xml:space="preserve"> o l t a”</w:t>
      </w:r>
    </w:p>
    <w:p w:rsidR="004E3864" w:rsidRPr="002274BD" w:rsidRDefault="004E3864" w:rsidP="004E3864">
      <w:pPr>
        <w:spacing w:line="360" w:lineRule="auto"/>
        <w:ind w:firstLine="2126"/>
        <w:rPr>
          <w:sz w:val="14"/>
          <w:lang w:val="it-IT"/>
        </w:rPr>
      </w:pPr>
    </w:p>
    <w:p w:rsidR="004E3864" w:rsidRPr="00E2064C" w:rsidRDefault="004E3864" w:rsidP="004E3864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i w:val="0"/>
          <w:noProof/>
          <w:color w:val="008080"/>
          <w:sz w:val="20"/>
        </w:rPr>
      </w:pPr>
      <w:r w:rsidRPr="00E2064C">
        <w:rPr>
          <w:rFonts w:ascii="Verdana" w:hAnsi="Verdana"/>
          <w:b w:val="0"/>
          <w:i w:val="0"/>
          <w:noProof/>
          <w:color w:val="008080"/>
          <w:sz w:val="20"/>
        </w:rPr>
        <w:t>via Alessandro Volta 15 – PESCARA</w:t>
      </w:r>
    </w:p>
    <w:p w:rsidR="004E3864" w:rsidRPr="00164CED" w:rsidRDefault="00F6408B" w:rsidP="004E3864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noProof/>
          <w:color w:val="008080"/>
          <w:sz w:val="20"/>
          <w:lang w:val="fr-FR"/>
        </w:rPr>
      </w:pPr>
      <w:r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>www.iisvoltapescara.gov.it</w:t>
      </w:r>
      <w:r w:rsidR="004E3864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PEC </w:t>
      </w:r>
      <w:r w:rsidR="004E3864" w:rsidRPr="00F74B41">
        <w:rPr>
          <w:rFonts w:ascii="Verdana" w:hAnsi="Verdana"/>
          <w:b w:val="0"/>
          <w:noProof/>
          <w:color w:val="008080"/>
          <w:sz w:val="20"/>
          <w:lang w:val="fr-FR"/>
        </w:rPr>
        <w:t>peis00600b@</w:t>
      </w:r>
      <w:r w:rsidR="004E3864">
        <w:rPr>
          <w:rFonts w:ascii="Verdana" w:hAnsi="Verdana"/>
          <w:b w:val="0"/>
          <w:noProof/>
          <w:color w:val="008080"/>
          <w:sz w:val="20"/>
          <w:lang w:val="fr-FR"/>
        </w:rPr>
        <w:t>pec.</w:t>
      </w:r>
      <w:r w:rsidR="004E3864" w:rsidRPr="00F74B41">
        <w:rPr>
          <w:rFonts w:ascii="Verdana" w:hAnsi="Verdana"/>
          <w:b w:val="0"/>
          <w:noProof/>
          <w:color w:val="008080"/>
          <w:sz w:val="20"/>
          <w:lang w:val="fr-FR"/>
        </w:rPr>
        <w:t>istruzione.it</w:t>
      </w:r>
    </w:p>
    <w:p w:rsidR="004E3864" w:rsidRDefault="004E3864" w:rsidP="004E3864">
      <w:pPr>
        <w:pStyle w:val="Titolo1"/>
        <w:spacing w:line="360" w:lineRule="auto"/>
        <w:ind w:right="51" w:firstLine="2126"/>
        <w:jc w:val="center"/>
        <w:rPr>
          <w:rFonts w:ascii="Verdana" w:hAnsi="Verdana"/>
          <w:b w:val="0"/>
          <w:noProof/>
          <w:color w:val="008080"/>
          <w:sz w:val="20"/>
          <w:lang w:val="fr-FR"/>
        </w:rPr>
      </w:pP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tel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085 4313848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fax </w:t>
      </w:r>
      <w:r w:rsidRPr="00F74B41">
        <w:rPr>
          <w:rFonts w:ascii="Verdana" w:hAnsi="Verdana"/>
          <w:b w:val="0"/>
          <w:noProof/>
          <w:color w:val="008080"/>
          <w:sz w:val="20"/>
          <w:lang w:val="fr-FR"/>
        </w:rPr>
        <w:t>085 4316159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– </w:t>
      </w:r>
      <w:r w:rsidRPr="0090442A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>email</w:t>
      </w:r>
      <w:r w:rsidRPr="003872F1">
        <w:rPr>
          <w:rFonts w:ascii="Verdana" w:hAnsi="Verdana"/>
          <w:b w:val="0"/>
          <w:i w:val="0"/>
          <w:noProof/>
          <w:color w:val="008080"/>
          <w:sz w:val="20"/>
          <w:lang w:val="fr-FR"/>
        </w:rPr>
        <w:t xml:space="preserve"> </w:t>
      </w:r>
      <w:hyperlink r:id="rId11" w:history="1">
        <w:r w:rsidR="003A4210" w:rsidRPr="00B24700">
          <w:rPr>
            <w:rStyle w:val="Collegamentoipertestuale"/>
            <w:rFonts w:ascii="Verdana" w:hAnsi="Verdana"/>
            <w:b w:val="0"/>
            <w:noProof/>
            <w:sz w:val="20"/>
            <w:lang w:val="fr-FR"/>
          </w:rPr>
          <w:t>peis00600b@istruzione.it</w:t>
        </w:r>
      </w:hyperlink>
    </w:p>
    <w:p w:rsidR="00D11442" w:rsidRDefault="00D11442" w:rsidP="00D11442">
      <w:pPr>
        <w:rPr>
          <w:lang w:val="fr-FR"/>
        </w:rPr>
      </w:pPr>
    </w:p>
    <w:p w:rsidR="00D11442" w:rsidRPr="006E0205" w:rsidRDefault="00D11442" w:rsidP="00D11442">
      <w:pPr>
        <w:suppressAutoHyphens/>
        <w:jc w:val="center"/>
        <w:rPr>
          <w:rFonts w:ascii="Comic Sans MS" w:hAnsi="Comic Sans MS" w:cs="Comic Sans MS"/>
          <w:b/>
          <w:sz w:val="32"/>
          <w:szCs w:val="32"/>
          <w:lang w:eastAsia="zh-CN"/>
        </w:rPr>
      </w:pPr>
    </w:p>
    <w:p w:rsidR="00192EEF" w:rsidRDefault="00192EEF" w:rsidP="00192EEF">
      <w:pPr>
        <w:suppressAutoHyphens/>
        <w:jc w:val="center"/>
        <w:rPr>
          <w:rFonts w:ascii="Comic Sans MS" w:hAnsi="Comic Sans MS" w:cs="Comic Sans MS"/>
          <w:b/>
          <w:sz w:val="32"/>
          <w:szCs w:val="32"/>
          <w:lang w:val="it-IT" w:eastAsia="zh-CN"/>
        </w:rPr>
      </w:pPr>
      <w:r w:rsidRPr="00D11442">
        <w:rPr>
          <w:rFonts w:ascii="Comic Sans MS" w:hAnsi="Comic Sans MS" w:cs="Comic Sans MS"/>
          <w:b/>
          <w:sz w:val="32"/>
          <w:szCs w:val="32"/>
          <w:lang w:val="it-IT" w:eastAsia="zh-CN"/>
        </w:rPr>
        <w:t>IMPRESA FORMATIVA SIMULATA</w:t>
      </w:r>
    </w:p>
    <w:p w:rsidR="00D11442" w:rsidRDefault="00192EEF" w:rsidP="00192EEF">
      <w:pPr>
        <w:suppressAutoHyphens/>
        <w:jc w:val="center"/>
        <w:rPr>
          <w:rFonts w:ascii="Comic Sans MS" w:hAnsi="Comic Sans MS" w:cs="Comic Sans MS"/>
          <w:b/>
          <w:sz w:val="32"/>
          <w:szCs w:val="32"/>
          <w:lang w:val="it-IT" w:eastAsia="zh-CN"/>
        </w:rPr>
      </w:pPr>
      <w:r>
        <w:rPr>
          <w:rFonts w:ascii="Comic Sans MS" w:hAnsi="Comic Sans MS" w:cs="Comic Sans MS"/>
          <w:b/>
          <w:sz w:val="32"/>
          <w:szCs w:val="32"/>
          <w:lang w:val="it-IT" w:eastAsia="zh-CN"/>
        </w:rPr>
        <w:t>Anno scolastico 2017-2018</w:t>
      </w:r>
    </w:p>
    <w:p w:rsidR="00192EEF" w:rsidRPr="00D11442" w:rsidRDefault="00192EEF" w:rsidP="00192EEF">
      <w:pPr>
        <w:suppressAutoHyphens/>
        <w:jc w:val="center"/>
        <w:rPr>
          <w:rFonts w:ascii="Comic Sans MS" w:hAnsi="Comic Sans MS" w:cs="Comic Sans MS"/>
          <w:b/>
          <w:sz w:val="32"/>
          <w:szCs w:val="32"/>
          <w:lang w:val="it-IT" w:eastAsia="zh-CN"/>
        </w:rPr>
      </w:pPr>
    </w:p>
    <w:p w:rsidR="00D11442" w:rsidRPr="006E0205" w:rsidRDefault="00A61E4A" w:rsidP="00D11442">
      <w:pPr>
        <w:suppressAutoHyphens/>
        <w:jc w:val="center"/>
        <w:rPr>
          <w:rFonts w:ascii="Comic Sans MS" w:hAnsi="Comic Sans MS" w:cs="Comic Sans MS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b/>
          <w:sz w:val="22"/>
          <w:szCs w:val="22"/>
          <w:lang w:val="it-IT" w:eastAsia="zh-CN"/>
        </w:rPr>
        <w:t>Classi QUIN</w:t>
      </w:r>
      <w:r w:rsidR="006E0205">
        <w:rPr>
          <w:rFonts w:ascii="Comic Sans MS" w:hAnsi="Comic Sans MS" w:cs="Comic Sans MS"/>
          <w:b/>
          <w:sz w:val="22"/>
          <w:szCs w:val="22"/>
          <w:lang w:val="it-IT" w:eastAsia="zh-CN"/>
        </w:rPr>
        <w:t>TE</w:t>
      </w:r>
      <w:r w:rsidR="00D11442" w:rsidRPr="00D11442">
        <w:rPr>
          <w:rFonts w:ascii="Comic Sans MS" w:hAnsi="Comic Sans MS" w:cs="Comic Sans MS"/>
          <w:sz w:val="22"/>
          <w:szCs w:val="22"/>
          <w:lang w:val="it-IT" w:eastAsia="zh-CN"/>
        </w:rPr>
        <w:t xml:space="preserve"> </w:t>
      </w:r>
      <w:r w:rsidR="00192EEF">
        <w:rPr>
          <w:rFonts w:ascii="Comic Sans MS" w:hAnsi="Comic Sans MS" w:cs="Comic Sans MS"/>
          <w:sz w:val="22"/>
          <w:szCs w:val="22"/>
          <w:lang w:val="it-IT"/>
        </w:rPr>
        <w:t xml:space="preserve">(n. </w:t>
      </w:r>
      <w:r w:rsidR="0067239D" w:rsidRPr="0067239D">
        <w:rPr>
          <w:rFonts w:ascii="Comic Sans MS" w:hAnsi="Comic Sans MS" w:cs="Comic Sans MS"/>
          <w:sz w:val="22"/>
          <w:szCs w:val="22"/>
          <w:lang w:val="it-IT"/>
        </w:rPr>
        <w:t>12 classi)</w:t>
      </w:r>
    </w:p>
    <w:p w:rsidR="00D11442" w:rsidRPr="00D11442" w:rsidRDefault="00D11442" w:rsidP="00D11442">
      <w:pPr>
        <w:suppressAutoHyphens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6E0205" w:rsidRDefault="006E0205" w:rsidP="006E0205">
      <w:pPr>
        <w:suppressAutoHyphens/>
        <w:rPr>
          <w:sz w:val="24"/>
          <w:szCs w:val="24"/>
          <w:lang w:val="it-IT" w:eastAsia="zh-CN"/>
        </w:rPr>
      </w:pPr>
    </w:p>
    <w:p w:rsidR="00913360" w:rsidRPr="006E0205" w:rsidRDefault="00913360" w:rsidP="006E0205">
      <w:pPr>
        <w:suppressAutoHyphens/>
        <w:rPr>
          <w:sz w:val="24"/>
          <w:szCs w:val="24"/>
          <w:lang w:val="it-IT" w:eastAsia="zh-CN"/>
        </w:rPr>
      </w:pPr>
    </w:p>
    <w:p w:rsidR="006E0205" w:rsidRDefault="00957FD3" w:rsidP="00957FD3">
      <w:pPr>
        <w:suppressAutoHyphens/>
        <w:jc w:val="center"/>
        <w:rPr>
          <w:rFonts w:ascii="Comic Sans MS" w:hAnsi="Comic Sans MS" w:cs="Comic Sans MS"/>
          <w:b/>
          <w:bCs/>
          <w:sz w:val="28"/>
          <w:szCs w:val="28"/>
          <w:lang w:val="it-IT" w:eastAsia="zh-CN"/>
        </w:rPr>
      </w:pPr>
      <w:r w:rsidRPr="00957FD3">
        <w:rPr>
          <w:rFonts w:ascii="Comic Sans MS" w:hAnsi="Comic Sans MS" w:cs="Comic Sans MS"/>
          <w:b/>
          <w:bCs/>
          <w:sz w:val="28"/>
          <w:szCs w:val="28"/>
          <w:lang w:val="it-IT" w:eastAsia="zh-CN"/>
        </w:rPr>
        <w:t>CICLO DI ATTIVAZIONE DELL’IMPRESA FORMATIVA SIMULATA</w:t>
      </w:r>
    </w:p>
    <w:p w:rsidR="00CF596D" w:rsidRPr="00957FD3" w:rsidRDefault="00CF596D" w:rsidP="00957FD3">
      <w:pPr>
        <w:suppressAutoHyphens/>
        <w:jc w:val="center"/>
        <w:rPr>
          <w:b/>
          <w:sz w:val="28"/>
          <w:szCs w:val="28"/>
          <w:lang w:val="it-IT" w:eastAsia="zh-CN"/>
        </w:rPr>
      </w:pPr>
    </w:p>
    <w:p w:rsidR="0005302D" w:rsidRPr="006E0205" w:rsidRDefault="0005302D" w:rsidP="0005302D">
      <w:pPr>
        <w:suppressAutoHyphens/>
        <w:rPr>
          <w:sz w:val="24"/>
          <w:szCs w:val="24"/>
          <w:lang w:val="it-IT" w:eastAsia="zh-CN"/>
        </w:rPr>
      </w:pPr>
    </w:p>
    <w:p w:rsidR="0005302D" w:rsidRPr="006E0205" w:rsidRDefault="0005302D" w:rsidP="0005302D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1</w:t>
      </w:r>
      <w:r w:rsidRPr="006E020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) </w:t>
      </w:r>
      <w:r w:rsidR="00CF596D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REDAZIONE DEL</w:t>
      </w:r>
      <w:r w:rsidRPr="006E020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L’ORGANIGRAMMA</w:t>
      </w:r>
    </w:p>
    <w:p w:rsidR="0005302D" w:rsidRPr="006E0205" w:rsidRDefault="0005302D" w:rsidP="0005302D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(</w:t>
      </w:r>
      <w:r>
        <w:rPr>
          <w:rFonts w:ascii="Comic Sans MS" w:hAnsi="Comic Sans MS" w:cs="Comic Sans MS"/>
          <w:sz w:val="22"/>
          <w:szCs w:val="22"/>
          <w:lang w:val="it-IT" w:eastAsia="zh-CN"/>
        </w:rPr>
        <w:t xml:space="preserve">in classe e/o 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in laboratorio) </w:t>
      </w:r>
    </w:p>
    <w:p w:rsidR="0005302D" w:rsidRPr="006E0205" w:rsidRDefault="0005302D" w:rsidP="0005302D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(n. 1 ora)</w:t>
      </w:r>
    </w:p>
    <w:p w:rsidR="0005302D" w:rsidRPr="006E0205" w:rsidRDefault="0005302D" w:rsidP="0005302D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A seguito della validazione del business plan </w:t>
      </w:r>
      <w:r>
        <w:rPr>
          <w:rFonts w:ascii="Comic Sans MS" w:hAnsi="Comic Sans MS" w:cs="Comic Sans MS"/>
          <w:sz w:val="22"/>
          <w:szCs w:val="22"/>
          <w:lang w:val="it-IT" w:eastAsia="zh-CN"/>
        </w:rPr>
        <w:t>gli alunni predispongono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 l’orga</w:t>
      </w:r>
      <w:r>
        <w:rPr>
          <w:rFonts w:ascii="Comic Sans MS" w:hAnsi="Comic Sans MS" w:cs="Comic Sans MS"/>
          <w:sz w:val="22"/>
          <w:szCs w:val="22"/>
          <w:lang w:val="it-IT" w:eastAsia="zh-CN"/>
        </w:rPr>
        <w:t xml:space="preserve">nigramma aziendale e </w:t>
      </w:r>
      <w:r w:rsidR="00BA01E4">
        <w:rPr>
          <w:rFonts w:ascii="Comic Sans MS" w:hAnsi="Comic Sans MS" w:cs="Comic Sans MS"/>
          <w:sz w:val="22"/>
          <w:szCs w:val="22"/>
          <w:lang w:val="it-IT" w:eastAsia="zh-CN"/>
        </w:rPr>
        <w:t xml:space="preserve">si </w:t>
      </w:r>
      <w:r>
        <w:rPr>
          <w:rFonts w:ascii="Comic Sans MS" w:hAnsi="Comic Sans MS" w:cs="Comic Sans MS"/>
          <w:sz w:val="22"/>
          <w:szCs w:val="22"/>
          <w:lang w:val="it-IT" w:eastAsia="zh-CN"/>
        </w:rPr>
        <w:t>proced</w:t>
      </w:r>
      <w:r w:rsidR="00BA01E4">
        <w:rPr>
          <w:rFonts w:ascii="Comic Sans MS" w:hAnsi="Comic Sans MS" w:cs="Comic Sans MS"/>
          <w:sz w:val="22"/>
          <w:szCs w:val="22"/>
          <w:lang w:val="it-IT" w:eastAsia="zh-CN"/>
        </w:rPr>
        <w:t>e</w:t>
      </w:r>
      <w:r>
        <w:rPr>
          <w:rFonts w:ascii="Comic Sans MS" w:hAnsi="Comic Sans MS" w:cs="Comic Sans MS"/>
          <w:sz w:val="22"/>
          <w:szCs w:val="22"/>
          <w:lang w:val="it-IT" w:eastAsia="zh-CN"/>
        </w:rPr>
        <w:t xml:space="preserve"> 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al relativo caricamento sulla piattaforma Confao.</w:t>
      </w:r>
    </w:p>
    <w:p w:rsidR="0005302D" w:rsidRDefault="0005302D" w:rsidP="0005302D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BE273D" w:rsidRDefault="00BE273D" w:rsidP="006E0205">
      <w:pPr>
        <w:suppressAutoHyphens/>
        <w:jc w:val="both"/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</w:pPr>
    </w:p>
    <w:p w:rsidR="006E0205" w:rsidRPr="006E0205" w:rsidRDefault="00BA01E4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2</w:t>
      </w:r>
      <w:r w:rsidR="006E0205" w:rsidRPr="006E020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) </w:t>
      </w:r>
      <w:r w:rsidR="000B0BDC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L’ATTO COSTITUTIVO</w:t>
      </w:r>
    </w:p>
    <w:p w:rsidR="006E0205" w:rsidRPr="006E0205" w:rsidRDefault="00E077D1" w:rsidP="006E0205">
      <w:pPr>
        <w:suppressAutoHyphens/>
        <w:jc w:val="right"/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sz w:val="22"/>
          <w:szCs w:val="22"/>
          <w:lang w:val="it-IT" w:eastAsia="zh-CN"/>
        </w:rPr>
        <w:t xml:space="preserve">(in aula magna – n. 2 </w:t>
      </w:r>
      <w:r w:rsidR="006E0205"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classi contemporaneamente) </w:t>
      </w:r>
    </w:p>
    <w:p w:rsidR="006E0205" w:rsidRPr="006E0205" w:rsidRDefault="006E0205" w:rsidP="006E0205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 xml:space="preserve">(n. </w:t>
      </w:r>
      <w:r w:rsidR="000B0BDC"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>2</w:t>
      </w:r>
      <w:r w:rsidRPr="006E0205"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 xml:space="preserve"> ore)</w:t>
      </w:r>
    </w:p>
    <w:p w:rsidR="006E0205" w:rsidRDefault="006E0205" w:rsidP="000B0BDC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>L’attività è incentrata sul</w:t>
      </w:r>
      <w:r w:rsidR="009234DD">
        <w:rPr>
          <w:rFonts w:ascii="Comic Sans MS" w:hAnsi="Comic Sans MS" w:cs="Comic Sans MS"/>
          <w:sz w:val="22"/>
          <w:szCs w:val="22"/>
          <w:lang w:val="it-IT" w:eastAsia="zh-CN"/>
        </w:rPr>
        <w:t>l’illustrazione dell’atto costitutivo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 </w:t>
      </w:r>
      <w:r w:rsidR="0005302D">
        <w:rPr>
          <w:rFonts w:ascii="Comic Sans MS" w:hAnsi="Comic Sans MS" w:cs="Comic Sans MS"/>
          <w:sz w:val="22"/>
          <w:szCs w:val="22"/>
          <w:lang w:val="it-IT" w:eastAsia="zh-CN"/>
        </w:rPr>
        <w:t>e delle</w:t>
      </w:r>
      <w:r w:rsidR="006C3775">
        <w:rPr>
          <w:rFonts w:ascii="Comic Sans MS" w:hAnsi="Comic Sans MS" w:cs="Comic Sans MS"/>
          <w:sz w:val="22"/>
          <w:szCs w:val="22"/>
          <w:lang w:val="it-IT" w:eastAsia="zh-CN"/>
        </w:rPr>
        <w:t xml:space="preserve"> sue caratteristiche. Si esamineranno alcuni modelli</w:t>
      </w:r>
      <w:r w:rsidR="0005302D">
        <w:rPr>
          <w:rFonts w:ascii="Comic Sans MS" w:hAnsi="Comic Sans MS" w:cs="Comic Sans MS"/>
          <w:sz w:val="22"/>
          <w:szCs w:val="22"/>
          <w:lang w:val="it-IT" w:eastAsia="zh-CN"/>
        </w:rPr>
        <w:t xml:space="preserve"> </w:t>
      </w:r>
      <w:r w:rsidR="006C3775">
        <w:rPr>
          <w:rFonts w:ascii="Comic Sans MS" w:hAnsi="Comic Sans MS" w:cs="Comic Sans MS"/>
          <w:sz w:val="22"/>
          <w:szCs w:val="22"/>
          <w:lang w:val="it-IT" w:eastAsia="zh-CN"/>
        </w:rPr>
        <w:t>che potranno essere utilizzati nella redazione dell’atto costitutivo dell’IFS.</w:t>
      </w:r>
    </w:p>
    <w:p w:rsidR="00B979CA" w:rsidRPr="006E0205" w:rsidRDefault="00B979CA" w:rsidP="00B979CA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sz w:val="22"/>
          <w:szCs w:val="22"/>
          <w:lang w:val="it-IT" w:eastAsia="zh-CN"/>
        </w:rPr>
        <w:t>Al termine della redazione dell’atto costitutivo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 si procede al relativo caric</w:t>
      </w:r>
      <w:r>
        <w:rPr>
          <w:rFonts w:ascii="Comic Sans MS" w:hAnsi="Comic Sans MS" w:cs="Comic Sans MS"/>
          <w:sz w:val="22"/>
          <w:szCs w:val="22"/>
          <w:lang w:val="it-IT" w:eastAsia="zh-CN"/>
        </w:rPr>
        <w:t>amento sulla piattaforma Confao.</w:t>
      </w:r>
    </w:p>
    <w:p w:rsidR="00913360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913360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913360" w:rsidRDefault="00913360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913360" w:rsidRDefault="00BA01E4" w:rsidP="00913360">
      <w:pPr>
        <w:suppressAutoHyphens/>
        <w:jc w:val="both"/>
        <w:rPr>
          <w:rFonts w:ascii="Comic Sans MS" w:hAnsi="Comic Sans MS" w:cs="Comic Sans MS"/>
          <w:b/>
          <w:bCs/>
          <w:color w:val="000000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3</w:t>
      </w:r>
      <w:r w:rsidR="00913360" w:rsidRPr="006E020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) </w:t>
      </w:r>
      <w:r w:rsidR="000B0BDC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LO STATUTO</w:t>
      </w:r>
    </w:p>
    <w:p w:rsidR="000B0BDC" w:rsidRPr="006E0205" w:rsidRDefault="000B0BDC" w:rsidP="000B0BDC">
      <w:pPr>
        <w:suppressAutoHyphens/>
        <w:jc w:val="right"/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sz w:val="22"/>
          <w:szCs w:val="22"/>
          <w:lang w:val="it-IT" w:eastAsia="zh-CN"/>
        </w:rPr>
        <w:t xml:space="preserve">(in aula magna – n. 2 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classi contemporaneamente) </w:t>
      </w:r>
    </w:p>
    <w:p w:rsidR="000B0BDC" w:rsidRPr="006E0205" w:rsidRDefault="000B0BDC" w:rsidP="000B0BDC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6E0205"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 xml:space="preserve">(n. </w:t>
      </w:r>
      <w:r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>2</w:t>
      </w:r>
      <w:r w:rsidRPr="006E0205"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  <w:t xml:space="preserve"> ore)</w:t>
      </w:r>
    </w:p>
    <w:p w:rsidR="006C3775" w:rsidRDefault="0005302D" w:rsidP="006C377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sz w:val="22"/>
          <w:szCs w:val="22"/>
          <w:lang w:val="it-IT" w:eastAsia="zh-CN"/>
        </w:rPr>
        <w:t>L’attività è incentrata sull’illustrazione dello statuo</w:t>
      </w:r>
      <w:r w:rsidR="006C3775">
        <w:rPr>
          <w:rFonts w:ascii="Comic Sans MS" w:hAnsi="Comic Sans MS" w:cs="Comic Sans MS"/>
          <w:sz w:val="22"/>
          <w:szCs w:val="22"/>
          <w:lang w:val="it-IT" w:eastAsia="zh-CN"/>
        </w:rPr>
        <w:t xml:space="preserve"> e delle sue caratteristiche. Si esamineranno alcuni modelli che potranno essere utilizzati nella redazione dello statuto dell’IFS.</w:t>
      </w:r>
    </w:p>
    <w:p w:rsidR="00B979CA" w:rsidRPr="006E0205" w:rsidRDefault="00B979CA" w:rsidP="00B979CA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B86131">
        <w:rPr>
          <w:rFonts w:ascii="Comic Sans MS" w:hAnsi="Comic Sans MS" w:cs="Comic Sans MS"/>
          <w:sz w:val="22"/>
          <w:szCs w:val="22"/>
          <w:lang w:val="it-IT" w:eastAsia="zh-CN"/>
        </w:rPr>
        <w:lastRenderedPageBreak/>
        <w:t>Al termine della redazione dello statuto si procede al relativo caricamento sulla piattaforma Confao.</w:t>
      </w:r>
    </w:p>
    <w:p w:rsidR="00B979CA" w:rsidRDefault="00B979CA" w:rsidP="006C377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BA01E4" w:rsidRDefault="00BA01E4" w:rsidP="006C377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BA01E4" w:rsidRPr="00142EA5" w:rsidRDefault="00BA01E4" w:rsidP="00BA01E4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4) ADEMPIMENTI </w:t>
      </w: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AMMINISTRATIVI (</w:t>
      </w:r>
      <w:r w:rsidR="00B86131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effettuati da</w:t>
      </w:r>
      <w:r w:rsidR="001809AC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l </w:t>
      </w: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Tutor</w:t>
      </w:r>
      <w:r w:rsidR="00B86131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 scolastico in presenza della classe</w:t>
      </w:r>
      <w:r w:rsidR="003B0099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)</w:t>
      </w:r>
    </w:p>
    <w:p w:rsidR="00BA01E4" w:rsidRPr="00142EA5" w:rsidRDefault="00BA01E4" w:rsidP="00BA01E4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ab/>
      </w: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ab/>
      </w: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ab/>
      </w: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ab/>
      </w: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ab/>
      </w: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ab/>
      </w: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ab/>
      </w: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ab/>
      </w: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ab/>
        <w:t xml:space="preserve">(in classe e/o in laboratorio) </w:t>
      </w:r>
    </w:p>
    <w:p w:rsidR="00BA01E4" w:rsidRPr="00142EA5" w:rsidRDefault="00BA01E4" w:rsidP="00BA01E4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 xml:space="preserve">(n. </w:t>
      </w:r>
      <w:r w:rsidR="00B86131" w:rsidRPr="00142EA5">
        <w:rPr>
          <w:rFonts w:ascii="Comic Sans MS" w:hAnsi="Comic Sans MS" w:cs="Comic Sans MS"/>
          <w:sz w:val="22"/>
          <w:szCs w:val="22"/>
          <w:lang w:val="it-IT" w:eastAsia="zh-CN"/>
        </w:rPr>
        <w:t>3</w:t>
      </w: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 xml:space="preserve"> ore)</w:t>
      </w:r>
    </w:p>
    <w:p w:rsidR="00913360" w:rsidRPr="003B0099" w:rsidRDefault="00BA01E4" w:rsidP="00BA01E4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bCs/>
          <w:sz w:val="22"/>
          <w:szCs w:val="22"/>
          <w:lang w:val="it-IT" w:eastAsia="zh-CN"/>
        </w:rPr>
        <w:t>a) INTERNET SERVICE PROVIDER</w:t>
      </w:r>
      <w:r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 xml:space="preserve"> </w:t>
      </w:r>
    </w:p>
    <w:p w:rsidR="00BA01E4" w:rsidRPr="003B0099" w:rsidRDefault="00BA01E4" w:rsidP="006E0205">
      <w:pPr>
        <w:suppressAutoHyphens/>
        <w:jc w:val="both"/>
        <w:rPr>
          <w:rFonts w:ascii="Comic Sans MS" w:hAnsi="Comic Sans MS" w:cs="Comic Sans MS"/>
          <w:bCs/>
          <w:sz w:val="22"/>
          <w:szCs w:val="22"/>
          <w:lang w:val="it-IT" w:eastAsia="zh-CN"/>
        </w:rPr>
      </w:pPr>
      <w:r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>b</w:t>
      </w:r>
      <w:r w:rsidR="006E0205"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 xml:space="preserve">) </w:t>
      </w:r>
      <w:r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>NOTAIO ATTO COSTITUTIVO</w:t>
      </w:r>
      <w:r w:rsidR="003B0099"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 xml:space="preserve"> (richiede la validazione da parte di Simucenter)</w:t>
      </w:r>
    </w:p>
    <w:p w:rsidR="00CA4397" w:rsidRPr="003B0099" w:rsidRDefault="00BA01E4" w:rsidP="006E0205">
      <w:pPr>
        <w:suppressAutoHyphens/>
        <w:jc w:val="both"/>
        <w:rPr>
          <w:rFonts w:ascii="Comic Sans MS" w:hAnsi="Comic Sans MS" w:cs="Comic Sans MS"/>
          <w:bCs/>
          <w:sz w:val="22"/>
          <w:szCs w:val="22"/>
          <w:lang w:val="it-IT" w:eastAsia="zh-CN"/>
        </w:rPr>
      </w:pPr>
      <w:r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 xml:space="preserve">c) </w:t>
      </w:r>
      <w:r w:rsidR="00CA4397"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>NOTAIO COMUNICA ALL’AGENZIA DELLE ENTRATE</w:t>
      </w:r>
    </w:p>
    <w:p w:rsidR="003B0099" w:rsidRPr="003B0099" w:rsidRDefault="00BA01E4" w:rsidP="006E0205">
      <w:pPr>
        <w:suppressAutoHyphens/>
        <w:jc w:val="both"/>
        <w:rPr>
          <w:rFonts w:ascii="Comic Sans MS" w:hAnsi="Comic Sans MS" w:cs="Comic Sans MS"/>
          <w:bCs/>
          <w:sz w:val="22"/>
          <w:szCs w:val="22"/>
          <w:lang w:val="it-IT" w:eastAsia="zh-CN"/>
        </w:rPr>
      </w:pPr>
      <w:r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>d</w:t>
      </w:r>
      <w:r w:rsidR="00CA4397"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>) NOTAIO COMUNICA ALLA CAMERA DI COMMERCIO</w:t>
      </w:r>
      <w:r w:rsidR="003B0099"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 xml:space="preserve"> (richiede la validazione da parte     </w:t>
      </w:r>
    </w:p>
    <w:p w:rsidR="00CA4397" w:rsidRPr="003B0099" w:rsidRDefault="003B0099" w:rsidP="006E0205">
      <w:pPr>
        <w:suppressAutoHyphens/>
        <w:jc w:val="both"/>
        <w:rPr>
          <w:rFonts w:ascii="Comic Sans MS" w:hAnsi="Comic Sans MS" w:cs="Comic Sans MS"/>
          <w:bCs/>
          <w:sz w:val="22"/>
          <w:szCs w:val="22"/>
          <w:lang w:val="it-IT" w:eastAsia="zh-CN"/>
        </w:rPr>
      </w:pPr>
      <w:r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 xml:space="preserve">   di Simucenter)</w:t>
      </w:r>
    </w:p>
    <w:p w:rsidR="006E0205" w:rsidRPr="003B0099" w:rsidRDefault="00BA01E4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>e</w:t>
      </w:r>
      <w:r w:rsidR="00CA4397"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 xml:space="preserve">) </w:t>
      </w:r>
      <w:r w:rsidR="00786CA2" w:rsidRPr="003B0099">
        <w:rPr>
          <w:rFonts w:ascii="Comic Sans MS" w:hAnsi="Comic Sans MS" w:cs="Comic Sans MS"/>
          <w:bCs/>
          <w:sz w:val="22"/>
          <w:szCs w:val="22"/>
          <w:lang w:val="it-IT" w:eastAsia="zh-CN"/>
        </w:rPr>
        <w:t>CONTO CORRENTE BANCARIO</w:t>
      </w:r>
    </w:p>
    <w:p w:rsidR="006E0205" w:rsidRPr="00142EA5" w:rsidRDefault="003B0099" w:rsidP="00781152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>Nella fase a) si effettua la richiesta di una casella di posta elettronica certificata, nella fase b) si carica in piattaforma l’atto costitutivo redatto dalla classe e si deve attendere la validazione da parte di Simucenter prima di poter passare alla fase successiva, nella fase c) si richiede il numero di Partita IVA</w:t>
      </w:r>
      <w:r w:rsidR="00836489" w:rsidRPr="00142EA5">
        <w:rPr>
          <w:rFonts w:ascii="Comic Sans MS" w:hAnsi="Comic Sans MS" w:cs="Comic Sans MS"/>
          <w:sz w:val="22"/>
          <w:szCs w:val="22"/>
          <w:lang w:val="it-IT" w:eastAsia="zh-CN"/>
        </w:rPr>
        <w:t>, nella fase d) si comunica l’inizio attività (SCIA) alla Camera di Commercio per la quale è richiesta la validazione da parte di Simucenter prima di poter passare alla fase successiva, nella fase e) si procede all’apertura di un conto corrente bancario</w:t>
      </w:r>
      <w:r w:rsidR="0067239D" w:rsidRPr="00142EA5">
        <w:rPr>
          <w:rFonts w:ascii="Comic Sans MS" w:hAnsi="Comic Sans MS" w:cs="Comic Sans MS"/>
          <w:sz w:val="22"/>
          <w:szCs w:val="22"/>
          <w:lang w:val="it-IT" w:eastAsia="zh-CN"/>
        </w:rPr>
        <w:t>.</w:t>
      </w:r>
    </w:p>
    <w:p w:rsidR="00836489" w:rsidRPr="00142EA5" w:rsidRDefault="00836489" w:rsidP="00B979CA">
      <w:pPr>
        <w:suppressAutoHyphens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B979CA" w:rsidRPr="00142EA5" w:rsidRDefault="00836489" w:rsidP="00B979CA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5</w:t>
      </w:r>
      <w:r w:rsidR="00B979CA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) </w:t>
      </w:r>
      <w:r w:rsidR="00786CA2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GESTIONE </w:t>
      </w:r>
      <w:r w:rsidR="00B979CA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IMPRESA</w:t>
      </w:r>
    </w:p>
    <w:p w:rsidR="00B979CA" w:rsidRPr="00142EA5" w:rsidRDefault="00B979CA" w:rsidP="00B979CA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 xml:space="preserve">(in laboratorio) </w:t>
      </w:r>
    </w:p>
    <w:p w:rsidR="00B979CA" w:rsidRPr="00142EA5" w:rsidRDefault="00787EB3" w:rsidP="00B979CA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 xml:space="preserve">(n. </w:t>
      </w:r>
      <w:r w:rsidR="00B86131" w:rsidRPr="00142EA5">
        <w:rPr>
          <w:rFonts w:ascii="Comic Sans MS" w:hAnsi="Comic Sans MS" w:cs="Comic Sans MS"/>
          <w:sz w:val="22"/>
          <w:szCs w:val="22"/>
          <w:lang w:val="it-IT" w:eastAsia="zh-CN"/>
        </w:rPr>
        <w:t>10</w:t>
      </w:r>
      <w:r w:rsidR="00B979CA" w:rsidRPr="00142EA5">
        <w:rPr>
          <w:rFonts w:ascii="Comic Sans MS" w:hAnsi="Comic Sans MS" w:cs="Comic Sans MS"/>
          <w:sz w:val="22"/>
          <w:szCs w:val="22"/>
          <w:lang w:val="it-IT" w:eastAsia="zh-CN"/>
        </w:rPr>
        <w:t xml:space="preserve"> ore)</w:t>
      </w:r>
    </w:p>
    <w:p w:rsidR="00B979CA" w:rsidRPr="00142EA5" w:rsidRDefault="0067239D" w:rsidP="00781152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>Individuazione delle immagini, dei prezzi e della descrizione dei prodotti per la predisposizione delle schede prodotti per l’implementazione della vetrina on line e caricamento delle stesse per la gestione dell’impresa formativa simulata.</w:t>
      </w:r>
    </w:p>
    <w:p w:rsidR="00836489" w:rsidRPr="00142EA5" w:rsidRDefault="00836489" w:rsidP="00836489">
      <w:pPr>
        <w:suppressAutoHyphens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836489" w:rsidRPr="00142EA5" w:rsidRDefault="00836489" w:rsidP="00836489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6) NEGOZIO ON LINE</w:t>
      </w:r>
    </w:p>
    <w:p w:rsidR="00836489" w:rsidRPr="00142EA5" w:rsidRDefault="00836489" w:rsidP="00836489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 xml:space="preserve">(in laboratorio) </w:t>
      </w:r>
    </w:p>
    <w:p w:rsidR="00836489" w:rsidRPr="00142EA5" w:rsidRDefault="00836489" w:rsidP="00836489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 xml:space="preserve">(n. </w:t>
      </w:r>
      <w:r w:rsidR="00B86131" w:rsidRPr="00142EA5">
        <w:rPr>
          <w:rFonts w:ascii="Comic Sans MS" w:hAnsi="Comic Sans MS" w:cs="Comic Sans MS"/>
          <w:sz w:val="22"/>
          <w:szCs w:val="22"/>
          <w:lang w:val="it-IT" w:eastAsia="zh-CN"/>
        </w:rPr>
        <w:t>10</w:t>
      </w: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 xml:space="preserve"> ore)</w:t>
      </w:r>
    </w:p>
    <w:p w:rsidR="00836489" w:rsidRPr="00142EA5" w:rsidRDefault="0067239D" w:rsidP="00781152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>Gestione del negozio on line attraverso la realizzazione degli scambi con le altre imprese formative simulate presenti sulla piattaforma Confao</w:t>
      </w:r>
      <w:r w:rsidR="00CE1097" w:rsidRPr="00142EA5">
        <w:rPr>
          <w:rFonts w:ascii="Comic Sans MS" w:hAnsi="Comic Sans MS" w:cs="Comic Sans MS"/>
          <w:sz w:val="22"/>
          <w:szCs w:val="22"/>
          <w:lang w:val="it-IT" w:eastAsia="zh-CN"/>
        </w:rPr>
        <w:t>.</w:t>
      </w:r>
    </w:p>
    <w:p w:rsidR="0067239D" w:rsidRPr="00142EA5" w:rsidRDefault="0067239D" w:rsidP="0067239D">
      <w:pPr>
        <w:suppressAutoHyphens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BD681C" w:rsidRPr="00142EA5" w:rsidRDefault="00CE1097" w:rsidP="0067239D">
      <w:pPr>
        <w:suppressAutoHyphens/>
        <w:jc w:val="both"/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7</w:t>
      </w:r>
      <w:r w:rsidR="0067239D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) PARTECIPAZIONE ALLA FIERA </w:t>
      </w:r>
      <w:r w:rsidR="00BD681C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VIRTUALE </w:t>
      </w:r>
      <w:r w:rsidR="0067239D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DELLE IMPRESE FORMATIVE SIMULATE</w:t>
      </w: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 </w:t>
      </w:r>
    </w:p>
    <w:p w:rsidR="0067239D" w:rsidRPr="00142EA5" w:rsidRDefault="00CE1097" w:rsidP="00BD681C">
      <w:pPr>
        <w:suppressAutoHyphens/>
        <w:jc w:val="right"/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(</w:t>
      </w:r>
      <w:r w:rsidR="00BD681C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a casa</w:t>
      </w: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)</w:t>
      </w:r>
    </w:p>
    <w:p w:rsidR="00BD681C" w:rsidRPr="00142EA5" w:rsidRDefault="00BD681C" w:rsidP="00BD681C">
      <w:pPr>
        <w:suppressAutoHyphens/>
        <w:jc w:val="right"/>
        <w:rPr>
          <w:rFonts w:ascii="Comic Sans MS" w:hAnsi="Comic Sans MS" w:cs="Comic Sans MS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>(n. ore effettivamente svolte on-line)</w:t>
      </w:r>
    </w:p>
    <w:p w:rsidR="00BD681C" w:rsidRPr="00142EA5" w:rsidRDefault="00BD681C" w:rsidP="00BD681C">
      <w:pPr>
        <w:suppressAutoHyphens/>
        <w:jc w:val="right"/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</w:pPr>
    </w:p>
    <w:p w:rsidR="00BD681C" w:rsidRPr="00142EA5" w:rsidRDefault="00BD681C" w:rsidP="00BD681C">
      <w:pPr>
        <w:suppressAutoHyphens/>
        <w:jc w:val="both"/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8) PARTECIPAZIONE ALLA FIERA </w:t>
      </w:r>
      <w:r w:rsidR="000E3335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REGIONALE </w:t>
      </w: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DELLE IMPRESE FORMATIVE SIMULATE </w:t>
      </w:r>
    </w:p>
    <w:p w:rsidR="00BD681C" w:rsidRPr="00142EA5" w:rsidRDefault="00BD681C" w:rsidP="00BD681C">
      <w:pPr>
        <w:suppressAutoHyphens/>
        <w:jc w:val="right"/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(in presenza)</w:t>
      </w:r>
    </w:p>
    <w:p w:rsidR="00BD681C" w:rsidRPr="00142EA5" w:rsidRDefault="00BD681C" w:rsidP="00BD681C">
      <w:pPr>
        <w:suppressAutoHyphens/>
        <w:jc w:val="right"/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>(n. ore effettivamente svolte)</w:t>
      </w:r>
    </w:p>
    <w:p w:rsidR="00BD681C" w:rsidRPr="00142EA5" w:rsidRDefault="00BD681C" w:rsidP="0067239D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836489" w:rsidRPr="00142EA5" w:rsidRDefault="00836489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836489" w:rsidRPr="00142EA5" w:rsidRDefault="00836489" w:rsidP="006E0205">
      <w:pPr>
        <w:suppressAutoHyphens/>
        <w:jc w:val="both"/>
        <w:rPr>
          <w:rFonts w:ascii="Comic Sans MS" w:hAnsi="Comic Sans MS" w:cs="Comic Sans MS"/>
          <w:sz w:val="22"/>
          <w:szCs w:val="22"/>
          <w:lang w:val="it-IT" w:eastAsia="zh-CN"/>
        </w:rPr>
      </w:pPr>
    </w:p>
    <w:p w:rsidR="006E0205" w:rsidRPr="006E0205" w:rsidRDefault="006E0205" w:rsidP="006E0205">
      <w:pPr>
        <w:suppressAutoHyphens/>
        <w:jc w:val="both"/>
        <w:rPr>
          <w:rFonts w:ascii="Comic Sans MS" w:hAnsi="Comic Sans MS" w:cs="Comic Sans MS"/>
          <w:color w:val="000000"/>
          <w:sz w:val="22"/>
          <w:szCs w:val="22"/>
          <w:lang w:val="it-IT" w:eastAsia="zh-CN"/>
        </w:rPr>
      </w:pP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 xml:space="preserve">L’articolazione delle attività è stata effettuata su un totale di </w:t>
      </w:r>
      <w:r w:rsidR="00913360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n. </w:t>
      </w:r>
      <w:r w:rsidR="00BD681C"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>28</w:t>
      </w:r>
      <w:r w:rsidRPr="00142EA5">
        <w:rPr>
          <w:rFonts w:ascii="Comic Sans MS" w:hAnsi="Comic Sans MS" w:cs="Comic Sans MS"/>
          <w:b/>
          <w:bCs/>
          <w:sz w:val="22"/>
          <w:szCs w:val="22"/>
          <w:lang w:val="it-IT" w:eastAsia="zh-CN"/>
        </w:rPr>
        <w:t xml:space="preserve"> ore</w:t>
      </w:r>
      <w:r w:rsidR="00C35D26" w:rsidRPr="00142EA5">
        <w:rPr>
          <w:rFonts w:ascii="Comic Sans MS" w:hAnsi="Comic Sans MS" w:cs="Comic Sans MS"/>
          <w:sz w:val="22"/>
          <w:szCs w:val="22"/>
          <w:lang w:val="it-IT" w:eastAsia="zh-CN"/>
        </w:rPr>
        <w:t xml:space="preserve"> a cui vanno</w:t>
      </w:r>
      <w:r w:rsidRPr="00142EA5">
        <w:rPr>
          <w:rFonts w:ascii="Comic Sans MS" w:hAnsi="Comic Sans MS" w:cs="Comic Sans MS"/>
          <w:sz w:val="22"/>
          <w:szCs w:val="22"/>
          <w:lang w:val="it-IT" w:eastAsia="zh-CN"/>
        </w:rPr>
        <w:t xml:space="preserve"> aggiunte</w:t>
      </w:r>
      <w:r w:rsidRPr="006E0205">
        <w:rPr>
          <w:rFonts w:ascii="Comic Sans MS" w:hAnsi="Comic Sans MS" w:cs="Comic Sans MS"/>
          <w:sz w:val="22"/>
          <w:szCs w:val="22"/>
          <w:lang w:val="it-IT" w:eastAsia="zh-CN"/>
        </w:rPr>
        <w:t xml:space="preserve"> quelle da realizzare sulla piattaforma per l’analisi dei materiali didattici su</w:t>
      </w:r>
      <w:r w:rsidR="00CF7F82">
        <w:rPr>
          <w:rFonts w:ascii="Comic Sans MS" w:hAnsi="Comic Sans MS" w:cs="Comic Sans MS"/>
          <w:sz w:val="22"/>
          <w:szCs w:val="22"/>
          <w:lang w:val="it-IT" w:eastAsia="zh-CN"/>
        </w:rPr>
        <w:t xml:space="preserve"> Atto costitutivo e Statuto</w:t>
      </w:r>
      <w:r w:rsidR="00C35D26">
        <w:rPr>
          <w:rFonts w:ascii="Comic Sans MS" w:hAnsi="Comic Sans MS" w:cs="Comic Sans MS"/>
          <w:sz w:val="22"/>
          <w:szCs w:val="22"/>
          <w:lang w:val="it-IT" w:eastAsia="zh-CN"/>
        </w:rPr>
        <w:t>.</w:t>
      </w:r>
    </w:p>
    <w:sectPr w:rsidR="006E0205" w:rsidRPr="006E0205" w:rsidSect="008E7F2E">
      <w:footerReference w:type="even" r:id="rId12"/>
      <w:footnotePr>
        <w:pos w:val="sectEnd"/>
      </w:footnotePr>
      <w:endnotePr>
        <w:numFmt w:val="decimal"/>
        <w:numStart w:val="0"/>
      </w:endnotePr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C5" w:rsidRDefault="00BC6DC5">
      <w:r>
        <w:separator/>
      </w:r>
    </w:p>
  </w:endnote>
  <w:endnote w:type="continuationSeparator" w:id="0">
    <w:p w:rsidR="00BC6DC5" w:rsidRDefault="00BC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B9A" w:rsidRDefault="00863B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3B9A" w:rsidRDefault="00863B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C5" w:rsidRDefault="00BC6DC5">
      <w:r>
        <w:separator/>
      </w:r>
    </w:p>
  </w:footnote>
  <w:footnote w:type="continuationSeparator" w:id="0">
    <w:p w:rsidR="00BC6DC5" w:rsidRDefault="00BC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A44A7"/>
    <w:multiLevelType w:val="hybridMultilevel"/>
    <w:tmpl w:val="05B2E5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158A6"/>
    <w:multiLevelType w:val="singleLevel"/>
    <w:tmpl w:val="35F8C992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4C065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BD04B6"/>
    <w:multiLevelType w:val="hybridMultilevel"/>
    <w:tmpl w:val="B0BA7594"/>
    <w:lvl w:ilvl="0" w:tplc="169468B0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D4F8C"/>
    <w:multiLevelType w:val="hybridMultilevel"/>
    <w:tmpl w:val="CA9C55AA"/>
    <w:lvl w:ilvl="0" w:tplc="DE96A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A4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01B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CB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C6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22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80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329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0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8F116C"/>
    <w:multiLevelType w:val="hybridMultilevel"/>
    <w:tmpl w:val="3E86221A"/>
    <w:lvl w:ilvl="0" w:tplc="1B025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31D8E"/>
    <w:multiLevelType w:val="hybridMultilevel"/>
    <w:tmpl w:val="4B6E0FCC"/>
    <w:lvl w:ilvl="0" w:tplc="0E589B1E">
      <w:start w:val="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10C77"/>
    <w:multiLevelType w:val="hybridMultilevel"/>
    <w:tmpl w:val="300A57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108F1"/>
    <w:multiLevelType w:val="hybridMultilevel"/>
    <w:tmpl w:val="5F665C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1E47D0"/>
    <w:multiLevelType w:val="hybridMultilevel"/>
    <w:tmpl w:val="F7066202"/>
    <w:lvl w:ilvl="0" w:tplc="7960C0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C1BE6"/>
    <w:multiLevelType w:val="hybridMultilevel"/>
    <w:tmpl w:val="1690FE22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831C53"/>
    <w:multiLevelType w:val="hybridMultilevel"/>
    <w:tmpl w:val="87D80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D5CDD"/>
    <w:multiLevelType w:val="hybridMultilevel"/>
    <w:tmpl w:val="D9A89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259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1"/>
  </w:num>
  <w:num w:numId="9">
    <w:abstractNumId w:val="8"/>
  </w:num>
  <w:num w:numId="10">
    <w:abstractNumId w:val="9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F53"/>
    <w:rsid w:val="000027A5"/>
    <w:rsid w:val="000077AE"/>
    <w:rsid w:val="00014D4B"/>
    <w:rsid w:val="000225EA"/>
    <w:rsid w:val="0003073F"/>
    <w:rsid w:val="00030E4A"/>
    <w:rsid w:val="000409C2"/>
    <w:rsid w:val="00040F88"/>
    <w:rsid w:val="0005302D"/>
    <w:rsid w:val="000619AB"/>
    <w:rsid w:val="00062DC7"/>
    <w:rsid w:val="0006663C"/>
    <w:rsid w:val="00067358"/>
    <w:rsid w:val="000736D6"/>
    <w:rsid w:val="00075194"/>
    <w:rsid w:val="000A4A76"/>
    <w:rsid w:val="000B0BDC"/>
    <w:rsid w:val="000B2D00"/>
    <w:rsid w:val="000B4AE4"/>
    <w:rsid w:val="000C419F"/>
    <w:rsid w:val="000D3C9D"/>
    <w:rsid w:val="000D59C4"/>
    <w:rsid w:val="000D5F53"/>
    <w:rsid w:val="000E3335"/>
    <w:rsid w:val="000E4A3B"/>
    <w:rsid w:val="000E4AB0"/>
    <w:rsid w:val="000E746C"/>
    <w:rsid w:val="000F0673"/>
    <w:rsid w:val="000F0A17"/>
    <w:rsid w:val="000F51B8"/>
    <w:rsid w:val="0010098F"/>
    <w:rsid w:val="00105428"/>
    <w:rsid w:val="00111906"/>
    <w:rsid w:val="00112A20"/>
    <w:rsid w:val="0012043C"/>
    <w:rsid w:val="00124DE6"/>
    <w:rsid w:val="0012738B"/>
    <w:rsid w:val="00142EA5"/>
    <w:rsid w:val="0014393D"/>
    <w:rsid w:val="001457C6"/>
    <w:rsid w:val="001476D4"/>
    <w:rsid w:val="001537AF"/>
    <w:rsid w:val="00160537"/>
    <w:rsid w:val="00170880"/>
    <w:rsid w:val="00171D57"/>
    <w:rsid w:val="001746A4"/>
    <w:rsid w:val="001809AC"/>
    <w:rsid w:val="00183B07"/>
    <w:rsid w:val="00184359"/>
    <w:rsid w:val="00192428"/>
    <w:rsid w:val="00192EEF"/>
    <w:rsid w:val="001940B3"/>
    <w:rsid w:val="00194DFA"/>
    <w:rsid w:val="00196F69"/>
    <w:rsid w:val="001A22A8"/>
    <w:rsid w:val="001C27AB"/>
    <w:rsid w:val="001C388A"/>
    <w:rsid w:val="001D4907"/>
    <w:rsid w:val="001D7F43"/>
    <w:rsid w:val="001E13BC"/>
    <w:rsid w:val="001E3FF0"/>
    <w:rsid w:val="001E4097"/>
    <w:rsid w:val="001E6D32"/>
    <w:rsid w:val="00204B6F"/>
    <w:rsid w:val="00207D09"/>
    <w:rsid w:val="0021522E"/>
    <w:rsid w:val="00216782"/>
    <w:rsid w:val="002175A7"/>
    <w:rsid w:val="00220D80"/>
    <w:rsid w:val="002336F0"/>
    <w:rsid w:val="00241AF6"/>
    <w:rsid w:val="002427D7"/>
    <w:rsid w:val="00244575"/>
    <w:rsid w:val="00244E04"/>
    <w:rsid w:val="0024530B"/>
    <w:rsid w:val="00245FEF"/>
    <w:rsid w:val="0026438A"/>
    <w:rsid w:val="00265A32"/>
    <w:rsid w:val="00265F8C"/>
    <w:rsid w:val="00272F7D"/>
    <w:rsid w:val="002955EE"/>
    <w:rsid w:val="00297579"/>
    <w:rsid w:val="002A4696"/>
    <w:rsid w:val="002A721D"/>
    <w:rsid w:val="002B0D35"/>
    <w:rsid w:val="002B5F20"/>
    <w:rsid w:val="002D4FF7"/>
    <w:rsid w:val="002E6808"/>
    <w:rsid w:val="002E7218"/>
    <w:rsid w:val="002F1287"/>
    <w:rsid w:val="00300348"/>
    <w:rsid w:val="00304481"/>
    <w:rsid w:val="00306100"/>
    <w:rsid w:val="0030652F"/>
    <w:rsid w:val="00336E99"/>
    <w:rsid w:val="00337186"/>
    <w:rsid w:val="0034694A"/>
    <w:rsid w:val="00364807"/>
    <w:rsid w:val="00364840"/>
    <w:rsid w:val="00367482"/>
    <w:rsid w:val="00370F9A"/>
    <w:rsid w:val="00374315"/>
    <w:rsid w:val="00375EE3"/>
    <w:rsid w:val="00377E6E"/>
    <w:rsid w:val="00381789"/>
    <w:rsid w:val="00381CF9"/>
    <w:rsid w:val="003872F1"/>
    <w:rsid w:val="003951A5"/>
    <w:rsid w:val="003A36D5"/>
    <w:rsid w:val="003A4210"/>
    <w:rsid w:val="003B0099"/>
    <w:rsid w:val="003C22E1"/>
    <w:rsid w:val="003C2659"/>
    <w:rsid w:val="003C3A6B"/>
    <w:rsid w:val="003C5C36"/>
    <w:rsid w:val="003F0663"/>
    <w:rsid w:val="003F286D"/>
    <w:rsid w:val="003F63C5"/>
    <w:rsid w:val="003F6474"/>
    <w:rsid w:val="00404376"/>
    <w:rsid w:val="00423D72"/>
    <w:rsid w:val="00430957"/>
    <w:rsid w:val="00443371"/>
    <w:rsid w:val="00452915"/>
    <w:rsid w:val="0046703C"/>
    <w:rsid w:val="00467478"/>
    <w:rsid w:val="004705F0"/>
    <w:rsid w:val="00471FB7"/>
    <w:rsid w:val="004861F4"/>
    <w:rsid w:val="004862C2"/>
    <w:rsid w:val="00490B16"/>
    <w:rsid w:val="004915BD"/>
    <w:rsid w:val="00495A76"/>
    <w:rsid w:val="004963C1"/>
    <w:rsid w:val="004A01BF"/>
    <w:rsid w:val="004A2292"/>
    <w:rsid w:val="004A451B"/>
    <w:rsid w:val="004A78E0"/>
    <w:rsid w:val="004B1C74"/>
    <w:rsid w:val="004B492A"/>
    <w:rsid w:val="004B5DBD"/>
    <w:rsid w:val="004C09C7"/>
    <w:rsid w:val="004C2C09"/>
    <w:rsid w:val="004C30CE"/>
    <w:rsid w:val="004C319F"/>
    <w:rsid w:val="004C6FC9"/>
    <w:rsid w:val="004C797B"/>
    <w:rsid w:val="004D1F55"/>
    <w:rsid w:val="004D46D4"/>
    <w:rsid w:val="004D7E5C"/>
    <w:rsid w:val="004E2F50"/>
    <w:rsid w:val="004E3864"/>
    <w:rsid w:val="004F223D"/>
    <w:rsid w:val="004F246D"/>
    <w:rsid w:val="004F780F"/>
    <w:rsid w:val="00504787"/>
    <w:rsid w:val="00504F52"/>
    <w:rsid w:val="00505308"/>
    <w:rsid w:val="00520DF4"/>
    <w:rsid w:val="0053628A"/>
    <w:rsid w:val="00536C94"/>
    <w:rsid w:val="00552CD2"/>
    <w:rsid w:val="00562039"/>
    <w:rsid w:val="00562CD5"/>
    <w:rsid w:val="0056315C"/>
    <w:rsid w:val="00563301"/>
    <w:rsid w:val="005746E1"/>
    <w:rsid w:val="00595893"/>
    <w:rsid w:val="00597F3F"/>
    <w:rsid w:val="005A0F48"/>
    <w:rsid w:val="005B0AF8"/>
    <w:rsid w:val="005C65C7"/>
    <w:rsid w:val="005D2ADF"/>
    <w:rsid w:val="005E2D8A"/>
    <w:rsid w:val="005F44D5"/>
    <w:rsid w:val="005F6144"/>
    <w:rsid w:val="00604EBB"/>
    <w:rsid w:val="0060587D"/>
    <w:rsid w:val="00606AF1"/>
    <w:rsid w:val="006142FB"/>
    <w:rsid w:val="006219A5"/>
    <w:rsid w:val="0062371D"/>
    <w:rsid w:val="00636679"/>
    <w:rsid w:val="0063714E"/>
    <w:rsid w:val="00641225"/>
    <w:rsid w:val="00642F99"/>
    <w:rsid w:val="0064529E"/>
    <w:rsid w:val="006472CA"/>
    <w:rsid w:val="0067239D"/>
    <w:rsid w:val="006837D3"/>
    <w:rsid w:val="00693AFE"/>
    <w:rsid w:val="00695904"/>
    <w:rsid w:val="006C2641"/>
    <w:rsid w:val="006C3775"/>
    <w:rsid w:val="006D17CC"/>
    <w:rsid w:val="006D60D5"/>
    <w:rsid w:val="006D6459"/>
    <w:rsid w:val="006E0205"/>
    <w:rsid w:val="006E02E3"/>
    <w:rsid w:val="006E122E"/>
    <w:rsid w:val="006F1AA8"/>
    <w:rsid w:val="0070343D"/>
    <w:rsid w:val="0070538F"/>
    <w:rsid w:val="0071527F"/>
    <w:rsid w:val="0071583C"/>
    <w:rsid w:val="00716216"/>
    <w:rsid w:val="00734EE4"/>
    <w:rsid w:val="0073635B"/>
    <w:rsid w:val="00736C0D"/>
    <w:rsid w:val="00742F95"/>
    <w:rsid w:val="0074501B"/>
    <w:rsid w:val="00753C28"/>
    <w:rsid w:val="00755703"/>
    <w:rsid w:val="00762D66"/>
    <w:rsid w:val="00763BBA"/>
    <w:rsid w:val="0076677F"/>
    <w:rsid w:val="00767BEC"/>
    <w:rsid w:val="00770A76"/>
    <w:rsid w:val="00776EDA"/>
    <w:rsid w:val="00781152"/>
    <w:rsid w:val="00786CA2"/>
    <w:rsid w:val="00787EB3"/>
    <w:rsid w:val="007908CE"/>
    <w:rsid w:val="00790934"/>
    <w:rsid w:val="00793C7B"/>
    <w:rsid w:val="007B3BF3"/>
    <w:rsid w:val="007C6623"/>
    <w:rsid w:val="007E6702"/>
    <w:rsid w:val="008020A4"/>
    <w:rsid w:val="0080547C"/>
    <w:rsid w:val="00806CA4"/>
    <w:rsid w:val="0083060B"/>
    <w:rsid w:val="00836489"/>
    <w:rsid w:val="008369F8"/>
    <w:rsid w:val="00844998"/>
    <w:rsid w:val="008457C3"/>
    <w:rsid w:val="00850494"/>
    <w:rsid w:val="00851D8D"/>
    <w:rsid w:val="00854ED6"/>
    <w:rsid w:val="00863B9A"/>
    <w:rsid w:val="008765CF"/>
    <w:rsid w:val="00877A49"/>
    <w:rsid w:val="008819FB"/>
    <w:rsid w:val="00885E35"/>
    <w:rsid w:val="008866B2"/>
    <w:rsid w:val="00894D25"/>
    <w:rsid w:val="00897327"/>
    <w:rsid w:val="008A3F19"/>
    <w:rsid w:val="008A5839"/>
    <w:rsid w:val="008B1091"/>
    <w:rsid w:val="008C184A"/>
    <w:rsid w:val="008C7A79"/>
    <w:rsid w:val="008C7AC5"/>
    <w:rsid w:val="008D46DE"/>
    <w:rsid w:val="008E1FE1"/>
    <w:rsid w:val="008E22C9"/>
    <w:rsid w:val="008E7F2E"/>
    <w:rsid w:val="008F68F2"/>
    <w:rsid w:val="00901789"/>
    <w:rsid w:val="009063D4"/>
    <w:rsid w:val="00913360"/>
    <w:rsid w:val="00917D7E"/>
    <w:rsid w:val="0092180D"/>
    <w:rsid w:val="009234DD"/>
    <w:rsid w:val="009412E7"/>
    <w:rsid w:val="00944F3F"/>
    <w:rsid w:val="00957FD3"/>
    <w:rsid w:val="00963418"/>
    <w:rsid w:val="0097444A"/>
    <w:rsid w:val="00987D29"/>
    <w:rsid w:val="00997EB6"/>
    <w:rsid w:val="009A22B1"/>
    <w:rsid w:val="009A3BF1"/>
    <w:rsid w:val="009A6613"/>
    <w:rsid w:val="009A6B81"/>
    <w:rsid w:val="009A6CE6"/>
    <w:rsid w:val="009B153B"/>
    <w:rsid w:val="009B58EC"/>
    <w:rsid w:val="009C1E4A"/>
    <w:rsid w:val="009C466B"/>
    <w:rsid w:val="009C7B1E"/>
    <w:rsid w:val="009D0169"/>
    <w:rsid w:val="009D03B8"/>
    <w:rsid w:val="009D28F2"/>
    <w:rsid w:val="009D2A5D"/>
    <w:rsid w:val="009D3760"/>
    <w:rsid w:val="009D6CB1"/>
    <w:rsid w:val="009E768C"/>
    <w:rsid w:val="009E79E1"/>
    <w:rsid w:val="009F45CB"/>
    <w:rsid w:val="00A03C83"/>
    <w:rsid w:val="00A123DA"/>
    <w:rsid w:val="00A15D02"/>
    <w:rsid w:val="00A15DD1"/>
    <w:rsid w:val="00A17E9A"/>
    <w:rsid w:val="00A304E6"/>
    <w:rsid w:val="00A43DD9"/>
    <w:rsid w:val="00A52FF1"/>
    <w:rsid w:val="00A61809"/>
    <w:rsid w:val="00A61E4A"/>
    <w:rsid w:val="00A62AF3"/>
    <w:rsid w:val="00A8188C"/>
    <w:rsid w:val="00A843DB"/>
    <w:rsid w:val="00A9492B"/>
    <w:rsid w:val="00A97071"/>
    <w:rsid w:val="00AA1B33"/>
    <w:rsid w:val="00AB53AB"/>
    <w:rsid w:val="00AC57E2"/>
    <w:rsid w:val="00AC77F9"/>
    <w:rsid w:val="00B11963"/>
    <w:rsid w:val="00B1714D"/>
    <w:rsid w:val="00B24810"/>
    <w:rsid w:val="00B25F70"/>
    <w:rsid w:val="00B36617"/>
    <w:rsid w:val="00B408F8"/>
    <w:rsid w:val="00B40D36"/>
    <w:rsid w:val="00B57A1D"/>
    <w:rsid w:val="00B64D39"/>
    <w:rsid w:val="00B7033E"/>
    <w:rsid w:val="00B736C7"/>
    <w:rsid w:val="00B86131"/>
    <w:rsid w:val="00B91EFA"/>
    <w:rsid w:val="00B93DF0"/>
    <w:rsid w:val="00B979CA"/>
    <w:rsid w:val="00BA01E4"/>
    <w:rsid w:val="00BA23F6"/>
    <w:rsid w:val="00BB2E4F"/>
    <w:rsid w:val="00BC1A6E"/>
    <w:rsid w:val="00BC2243"/>
    <w:rsid w:val="00BC2890"/>
    <w:rsid w:val="00BC45BF"/>
    <w:rsid w:val="00BC5522"/>
    <w:rsid w:val="00BC6DC5"/>
    <w:rsid w:val="00BD5F43"/>
    <w:rsid w:val="00BD681C"/>
    <w:rsid w:val="00BE035E"/>
    <w:rsid w:val="00BE273D"/>
    <w:rsid w:val="00BE30B2"/>
    <w:rsid w:val="00C00256"/>
    <w:rsid w:val="00C02C2B"/>
    <w:rsid w:val="00C03052"/>
    <w:rsid w:val="00C031A0"/>
    <w:rsid w:val="00C04454"/>
    <w:rsid w:val="00C04822"/>
    <w:rsid w:val="00C14104"/>
    <w:rsid w:val="00C168C3"/>
    <w:rsid w:val="00C2620E"/>
    <w:rsid w:val="00C26B13"/>
    <w:rsid w:val="00C35D26"/>
    <w:rsid w:val="00C37CF0"/>
    <w:rsid w:val="00C51DD2"/>
    <w:rsid w:val="00C566AC"/>
    <w:rsid w:val="00C6084A"/>
    <w:rsid w:val="00C6234C"/>
    <w:rsid w:val="00C815B5"/>
    <w:rsid w:val="00CA35A1"/>
    <w:rsid w:val="00CA4397"/>
    <w:rsid w:val="00CA527D"/>
    <w:rsid w:val="00CB43CE"/>
    <w:rsid w:val="00CD0058"/>
    <w:rsid w:val="00CD41AD"/>
    <w:rsid w:val="00CD5B6E"/>
    <w:rsid w:val="00CE02E5"/>
    <w:rsid w:val="00CE1097"/>
    <w:rsid w:val="00CE3942"/>
    <w:rsid w:val="00CE57CA"/>
    <w:rsid w:val="00CF1800"/>
    <w:rsid w:val="00CF596D"/>
    <w:rsid w:val="00CF7F82"/>
    <w:rsid w:val="00D011E2"/>
    <w:rsid w:val="00D04A41"/>
    <w:rsid w:val="00D04B6B"/>
    <w:rsid w:val="00D11442"/>
    <w:rsid w:val="00D12268"/>
    <w:rsid w:val="00D138BB"/>
    <w:rsid w:val="00D16F34"/>
    <w:rsid w:val="00D2008C"/>
    <w:rsid w:val="00D32F04"/>
    <w:rsid w:val="00D335C2"/>
    <w:rsid w:val="00D42EBD"/>
    <w:rsid w:val="00D434B1"/>
    <w:rsid w:val="00D44A7A"/>
    <w:rsid w:val="00D45D81"/>
    <w:rsid w:val="00D47746"/>
    <w:rsid w:val="00D50640"/>
    <w:rsid w:val="00D62225"/>
    <w:rsid w:val="00D772A0"/>
    <w:rsid w:val="00D82F9A"/>
    <w:rsid w:val="00D844BF"/>
    <w:rsid w:val="00D85190"/>
    <w:rsid w:val="00D8666E"/>
    <w:rsid w:val="00D91F10"/>
    <w:rsid w:val="00D93603"/>
    <w:rsid w:val="00D942AB"/>
    <w:rsid w:val="00DA2EBE"/>
    <w:rsid w:val="00DA6A5B"/>
    <w:rsid w:val="00DC6486"/>
    <w:rsid w:val="00DD10C4"/>
    <w:rsid w:val="00DD5230"/>
    <w:rsid w:val="00DE11EB"/>
    <w:rsid w:val="00DE62BF"/>
    <w:rsid w:val="00DE74E2"/>
    <w:rsid w:val="00DF02D8"/>
    <w:rsid w:val="00DF2B43"/>
    <w:rsid w:val="00DF5E18"/>
    <w:rsid w:val="00E02629"/>
    <w:rsid w:val="00E029D7"/>
    <w:rsid w:val="00E04409"/>
    <w:rsid w:val="00E077D1"/>
    <w:rsid w:val="00E164FA"/>
    <w:rsid w:val="00E2064C"/>
    <w:rsid w:val="00E231B1"/>
    <w:rsid w:val="00E328AC"/>
    <w:rsid w:val="00E70974"/>
    <w:rsid w:val="00E71133"/>
    <w:rsid w:val="00E733CE"/>
    <w:rsid w:val="00E747A8"/>
    <w:rsid w:val="00E8142B"/>
    <w:rsid w:val="00E817E6"/>
    <w:rsid w:val="00E92A4C"/>
    <w:rsid w:val="00E95D96"/>
    <w:rsid w:val="00EA1C2E"/>
    <w:rsid w:val="00EA6EF3"/>
    <w:rsid w:val="00EA76D1"/>
    <w:rsid w:val="00EB1643"/>
    <w:rsid w:val="00EE2FEB"/>
    <w:rsid w:val="00EE3C81"/>
    <w:rsid w:val="00EF2222"/>
    <w:rsid w:val="00EF2AF3"/>
    <w:rsid w:val="00F038E8"/>
    <w:rsid w:val="00F13E7C"/>
    <w:rsid w:val="00F17EB7"/>
    <w:rsid w:val="00F24654"/>
    <w:rsid w:val="00F2561A"/>
    <w:rsid w:val="00F2580D"/>
    <w:rsid w:val="00F35026"/>
    <w:rsid w:val="00F413F9"/>
    <w:rsid w:val="00F444F6"/>
    <w:rsid w:val="00F462ED"/>
    <w:rsid w:val="00F54D8F"/>
    <w:rsid w:val="00F57BCD"/>
    <w:rsid w:val="00F61B82"/>
    <w:rsid w:val="00F6408B"/>
    <w:rsid w:val="00F70F16"/>
    <w:rsid w:val="00F86B96"/>
    <w:rsid w:val="00F91384"/>
    <w:rsid w:val="00FA1D32"/>
    <w:rsid w:val="00FA694A"/>
    <w:rsid w:val="00FC674D"/>
    <w:rsid w:val="00FF30A3"/>
    <w:rsid w:val="00FF718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ind w:right="-1"/>
      <w:jc w:val="both"/>
      <w:outlineLvl w:val="0"/>
    </w:pPr>
    <w:rPr>
      <w:b/>
      <w:i/>
      <w:sz w:val="28"/>
      <w:lang w:val="it-IT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napToGrid w:val="0"/>
      <w:color w:val="000000"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ind w:right="-1"/>
    </w:pPr>
    <w:rPr>
      <w:sz w:val="24"/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lang w:val="it-IT"/>
    </w:rPr>
  </w:style>
  <w:style w:type="table" w:styleId="Grigliatabella">
    <w:name w:val="Table Grid"/>
    <w:basedOn w:val="Tabellanormale"/>
    <w:uiPriority w:val="59"/>
    <w:rsid w:val="004A2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872F1"/>
    <w:rPr>
      <w:color w:val="0000FF"/>
      <w:u w:val="single"/>
    </w:rPr>
  </w:style>
  <w:style w:type="paragraph" w:styleId="Testofumetto">
    <w:name w:val="Balloon Text"/>
    <w:basedOn w:val="Normale"/>
    <w:semiHidden/>
    <w:rsid w:val="002643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09C2"/>
    <w:pPr>
      <w:ind w:left="720"/>
    </w:pPr>
    <w:rPr>
      <w:rFonts w:eastAsia="Calibri"/>
      <w:sz w:val="24"/>
      <w:szCs w:val="24"/>
      <w:lang w:val="it-IT"/>
    </w:rPr>
  </w:style>
  <w:style w:type="character" w:styleId="Enfasigrassetto">
    <w:name w:val="Strong"/>
    <w:uiPriority w:val="22"/>
    <w:qFormat/>
    <w:rsid w:val="000409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is00600b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www.icsinverigo.gov.it/wp-content/themes/pasw2013/images/logo-ministero_pn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5B46-1EAB-49DD-A181-3E0A38F1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3378</CharactersWithSpaces>
  <SharedDoc>false</SharedDoc>
  <HLinks>
    <vt:vector size="12" baseType="variant">
      <vt:variant>
        <vt:i4>1376383</vt:i4>
      </vt:variant>
      <vt:variant>
        <vt:i4>0</vt:i4>
      </vt:variant>
      <vt:variant>
        <vt:i4>0</vt:i4>
      </vt:variant>
      <vt:variant>
        <vt:i4>5</vt:i4>
      </vt:variant>
      <vt:variant>
        <vt:lpwstr>mailto:peis00600b@istruzione.it</vt:lpwstr>
      </vt:variant>
      <vt:variant>
        <vt:lpwstr/>
      </vt:variant>
      <vt:variant>
        <vt:i4>7405651</vt:i4>
      </vt:variant>
      <vt:variant>
        <vt:i4>-1</vt:i4>
      </vt:variant>
      <vt:variant>
        <vt:i4>1037</vt:i4>
      </vt:variant>
      <vt:variant>
        <vt:i4>1</vt:i4>
      </vt:variant>
      <vt:variant>
        <vt:lpwstr>http://www.icsinverigo.gov.it/wp-content/themes/pasw2013/images/logo-ministero_png.png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DE LEONARDIS</dc:creator>
  <cp:lastModifiedBy>_</cp:lastModifiedBy>
  <cp:revision>2</cp:revision>
  <cp:lastPrinted>2017-11-09T08:20:00Z</cp:lastPrinted>
  <dcterms:created xsi:type="dcterms:W3CDTF">2017-11-16T21:57:00Z</dcterms:created>
  <dcterms:modified xsi:type="dcterms:W3CDTF">2017-11-16T21:57:00Z</dcterms:modified>
</cp:coreProperties>
</file>