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55" w:rsidRPr="00A96255" w:rsidRDefault="00A96255" w:rsidP="00A9625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t>Istituto di Istruzione Superiore</w:t>
      </w:r>
    </w:p>
    <w:p w:rsidR="00A96255" w:rsidRPr="00456AD4" w:rsidRDefault="00A96255" w:rsidP="00456AD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t>“Alessandro Volta”</w:t>
      </w:r>
      <w:r w:rsidR="00456AD4">
        <w:rPr>
          <w:rFonts w:ascii="Arial" w:hAnsi="Arial" w:cs="Arial"/>
          <w:bCs/>
          <w:sz w:val="24"/>
          <w:szCs w:val="24"/>
        </w:rPr>
        <w:t xml:space="preserve"> – Pescara </w:t>
      </w:r>
    </w:p>
    <w:p w:rsidR="00A96255" w:rsidRPr="00456AD4" w:rsidRDefault="00A96255" w:rsidP="00A96255">
      <w:pPr>
        <w:spacing w:after="0"/>
        <w:jc w:val="center"/>
        <w:rPr>
          <w:rFonts w:ascii="Arial" w:hAnsi="Arial" w:cs="Arial"/>
          <w:b/>
          <w:u w:val="single"/>
        </w:rPr>
      </w:pPr>
    </w:p>
    <w:p w:rsidR="00A96255" w:rsidRPr="001407C5" w:rsidRDefault="00A96255" w:rsidP="00A96255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1407C5">
        <w:rPr>
          <w:rFonts w:ascii="Arial" w:hAnsi="Arial" w:cs="Arial"/>
          <w:b/>
          <w:i/>
          <w:sz w:val="20"/>
          <w:szCs w:val="20"/>
        </w:rPr>
        <w:t>Dipartimento di Scienze</w:t>
      </w:r>
      <w:r w:rsidR="00040CF7" w:rsidRPr="001407C5">
        <w:rPr>
          <w:rFonts w:ascii="Arial" w:hAnsi="Arial" w:cs="Arial"/>
          <w:b/>
          <w:i/>
          <w:sz w:val="20"/>
          <w:szCs w:val="20"/>
        </w:rPr>
        <w:tab/>
      </w:r>
    </w:p>
    <w:p w:rsidR="00A96255" w:rsidRPr="001407C5" w:rsidRDefault="00A96255" w:rsidP="00E770DC">
      <w:pPr>
        <w:spacing w:after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E46E9" w:rsidRPr="001407C5" w:rsidRDefault="00FE46E9" w:rsidP="00E770DC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1407C5">
        <w:rPr>
          <w:rFonts w:ascii="Arial" w:hAnsi="Arial" w:cs="Arial"/>
          <w:b/>
          <w:bCs/>
          <w:u w:val="single"/>
        </w:rPr>
        <w:t xml:space="preserve">GRIGLIA DI VALUTAZIONE </w:t>
      </w:r>
      <w:r w:rsidR="00D06059" w:rsidRPr="001407C5">
        <w:rPr>
          <w:rFonts w:ascii="Arial" w:hAnsi="Arial" w:cs="Arial"/>
          <w:b/>
          <w:bCs/>
          <w:u w:val="single"/>
        </w:rPr>
        <w:t>VERIFICA SCRITTA</w:t>
      </w:r>
      <w:r w:rsidR="002922E3" w:rsidRPr="001407C5">
        <w:rPr>
          <w:rFonts w:ascii="Arial" w:hAnsi="Arial" w:cs="Arial"/>
          <w:b/>
          <w:bCs/>
          <w:u w:val="single"/>
        </w:rPr>
        <w:t>/VERIFICA SCRITTA VALIDA PER L’ORALE</w:t>
      </w:r>
    </w:p>
    <w:p w:rsidR="00FE46E9" w:rsidRPr="001407C5" w:rsidRDefault="00FE46E9" w:rsidP="00E770DC">
      <w:pPr>
        <w:spacing w:after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76"/>
        <w:gridCol w:w="1212"/>
        <w:gridCol w:w="3218"/>
        <w:gridCol w:w="1648"/>
      </w:tblGrid>
      <w:tr w:rsidR="00C90165" w:rsidTr="00C90165">
        <w:trPr>
          <w:trHeight w:val="283"/>
        </w:trPr>
        <w:tc>
          <w:tcPr>
            <w:tcW w:w="9741" w:type="dxa"/>
            <w:gridSpan w:val="4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90165" w:rsidRPr="00C90165" w:rsidRDefault="006A4973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Domande aperte</w:t>
            </w:r>
          </w:p>
        </w:tc>
      </w:tr>
      <w:tr w:rsidR="00D16E22" w:rsidTr="00C90165">
        <w:trPr>
          <w:trHeight w:val="283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PESO</w:t>
            </w:r>
            <w:r w:rsidR="00B47F5D">
              <w:rPr>
                <w:rFonts w:ascii="Arial" w:hAnsi="Arial" w:cs="Arial"/>
                <w:b/>
                <w:sz w:val="16"/>
                <w:szCs w:val="16"/>
              </w:rPr>
              <w:t xml:space="preserve"> INDICATORE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LIVELLI DI PRESTAZIONE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VOTO</w:t>
            </w:r>
            <w:r w:rsidR="00FF2CD1">
              <w:rPr>
                <w:rFonts w:ascii="Arial" w:hAnsi="Arial" w:cs="Arial"/>
                <w:b/>
                <w:sz w:val="16"/>
                <w:szCs w:val="16"/>
              </w:rPr>
              <w:t>/10</w:t>
            </w:r>
          </w:p>
        </w:tc>
      </w:tr>
      <w:tr w:rsidR="009333CA" w:rsidTr="009C6989">
        <w:trPr>
          <w:trHeight w:val="312"/>
        </w:trPr>
        <w:tc>
          <w:tcPr>
            <w:tcW w:w="38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CDB" w:rsidRPr="00FB3CDB" w:rsidRDefault="00FB3CDB" w:rsidP="00FB314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IN</w:t>
            </w:r>
            <w:r w:rsidRPr="00FB3CD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DICATORE 1:</w:t>
            </w:r>
          </w:p>
          <w:p w:rsidR="00FB3CDB" w:rsidRDefault="00FB3CDB" w:rsidP="00FB314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3149" w:rsidRDefault="009333CA" w:rsidP="00FB314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COMPLETEZZA</w:t>
            </w:r>
            <w:r w:rsidR="00FB31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B3149" w:rsidRDefault="00FB3149" w:rsidP="00FB314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333CA">
              <w:rPr>
                <w:rFonts w:ascii="Arial" w:hAnsi="Arial" w:cs="Arial"/>
                <w:sz w:val="22"/>
                <w:szCs w:val="22"/>
              </w:rPr>
              <w:t>Qualità e quantità delle informazioni fornite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FB3149" w:rsidRDefault="00FB3149" w:rsidP="00FB314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B3149" w:rsidRDefault="00695C86" w:rsidP="00FB314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ADEGUATEZZA</w:t>
            </w:r>
          </w:p>
          <w:p w:rsidR="009333CA" w:rsidRPr="00FD4A57" w:rsidRDefault="00FB3149" w:rsidP="00FB314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95C86" w:rsidRPr="00FD4A57">
              <w:rPr>
                <w:rFonts w:ascii="Arial" w:hAnsi="Arial" w:cs="Arial"/>
                <w:sz w:val="22"/>
                <w:szCs w:val="22"/>
              </w:rPr>
              <w:t>Aderenza della risposta alla domanda</w:t>
            </w:r>
            <w:r w:rsidR="00695C86">
              <w:rPr>
                <w:rFonts w:ascii="Arial" w:hAnsi="Arial" w:cs="Arial"/>
                <w:sz w:val="22"/>
                <w:szCs w:val="22"/>
              </w:rPr>
              <w:t xml:space="preserve"> e attinenza al quesito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3CA" w:rsidRPr="00D06059" w:rsidRDefault="00695C86" w:rsidP="009333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9333CA" w:rsidRPr="00D06059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9333CA" w:rsidRPr="00FD4A57" w:rsidRDefault="009333CA" w:rsidP="009333C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valutabile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9333CA" w:rsidRPr="00FD4A57" w:rsidRDefault="00ED370A" w:rsidP="009333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333CA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333CA" w:rsidRPr="00FD4A57" w:rsidRDefault="009333CA" w:rsidP="009333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333CA" w:rsidRPr="00D06059" w:rsidRDefault="009333CA" w:rsidP="009333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9333CA" w:rsidRPr="00FD4A57" w:rsidRDefault="007F554D" w:rsidP="007F554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Gravemente </w:t>
            </w:r>
            <w:r w:rsidR="009333CA" w:rsidRPr="00FD4A57">
              <w:rPr>
                <w:rFonts w:ascii="Arial" w:hAnsi="Arial" w:cs="Arial"/>
                <w:sz w:val="22"/>
                <w:szCs w:val="22"/>
              </w:rPr>
              <w:t>insufficiente</w:t>
            </w:r>
            <w:r w:rsidR="00C360BD">
              <w:rPr>
                <w:rFonts w:ascii="Arial" w:hAnsi="Arial" w:cs="Arial"/>
                <w:sz w:val="22"/>
                <w:szCs w:val="22"/>
              </w:rPr>
              <w:t xml:space="preserve">-Insufficiente </w:t>
            </w:r>
          </w:p>
        </w:tc>
        <w:tc>
          <w:tcPr>
            <w:tcW w:w="1666" w:type="dxa"/>
            <w:vAlign w:val="center"/>
          </w:tcPr>
          <w:p w:rsidR="009333CA" w:rsidRPr="00FD4A57" w:rsidRDefault="00CD0D69" w:rsidP="00596C1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  <w:r w:rsidR="00FF2CD1">
              <w:rPr>
                <w:rFonts w:ascii="Arial" w:hAnsi="Arial" w:cs="Arial"/>
                <w:sz w:val="22"/>
                <w:szCs w:val="22"/>
              </w:rPr>
              <w:t>-4</w:t>
            </w:r>
          </w:p>
        </w:tc>
      </w:tr>
      <w:tr w:rsidR="00C360BD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360BD" w:rsidRPr="00FD4A57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360BD" w:rsidRPr="00D06059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360BD" w:rsidRPr="00FD4A57" w:rsidRDefault="00C360BD" w:rsidP="00C360B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Mediocre</w:t>
            </w:r>
          </w:p>
        </w:tc>
        <w:tc>
          <w:tcPr>
            <w:tcW w:w="1666" w:type="dxa"/>
            <w:vAlign w:val="center"/>
          </w:tcPr>
          <w:p w:rsidR="00C360BD" w:rsidRPr="00FD4A57" w:rsidRDefault="00FF2CD1" w:rsidP="00596C1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4,5-5</w:t>
            </w:r>
          </w:p>
        </w:tc>
      </w:tr>
      <w:tr w:rsidR="00C360BD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360BD" w:rsidRPr="00FD4A57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360BD" w:rsidRPr="00D06059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360BD" w:rsidRPr="00FD4A57" w:rsidRDefault="00C360BD" w:rsidP="00C360B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Sufficiente</w:t>
            </w:r>
          </w:p>
        </w:tc>
        <w:tc>
          <w:tcPr>
            <w:tcW w:w="1666" w:type="dxa"/>
            <w:vAlign w:val="center"/>
          </w:tcPr>
          <w:p w:rsidR="00C360BD" w:rsidRPr="00FD4A57" w:rsidRDefault="00FF2CD1" w:rsidP="00596C1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5,5-6</w:t>
            </w:r>
          </w:p>
        </w:tc>
      </w:tr>
      <w:tr w:rsidR="00C360BD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360BD" w:rsidRPr="00FD4A57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360BD" w:rsidRPr="00D06059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360BD" w:rsidRPr="00FD4A57" w:rsidRDefault="00C360BD" w:rsidP="00C360B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Discreto</w:t>
            </w:r>
          </w:p>
        </w:tc>
        <w:tc>
          <w:tcPr>
            <w:tcW w:w="1666" w:type="dxa"/>
            <w:vAlign w:val="center"/>
          </w:tcPr>
          <w:p w:rsidR="00C360BD" w:rsidRPr="00FD4A57" w:rsidRDefault="00FF2CD1" w:rsidP="00596C1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6,5-7</w:t>
            </w:r>
          </w:p>
        </w:tc>
      </w:tr>
      <w:tr w:rsidR="00C360BD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360BD" w:rsidRPr="00FD4A57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360BD" w:rsidRPr="00D06059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360BD" w:rsidRPr="003B51C8" w:rsidRDefault="00C360BD" w:rsidP="00C360B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Buono</w:t>
            </w:r>
          </w:p>
        </w:tc>
        <w:tc>
          <w:tcPr>
            <w:tcW w:w="1666" w:type="dxa"/>
            <w:vAlign w:val="center"/>
          </w:tcPr>
          <w:p w:rsidR="00C360BD" w:rsidRPr="003B51C8" w:rsidRDefault="00FF2CD1" w:rsidP="00596C1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7,5-8</w:t>
            </w:r>
          </w:p>
        </w:tc>
      </w:tr>
      <w:tr w:rsidR="00C360BD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360BD" w:rsidRPr="00FD4A57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360BD" w:rsidRPr="00D06059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360BD" w:rsidRPr="003B51C8" w:rsidRDefault="00C360BD" w:rsidP="00C360B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Ottimo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C360BD" w:rsidRPr="003B51C8" w:rsidRDefault="00FF2CD1" w:rsidP="00596C1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8,5-9</w:t>
            </w:r>
          </w:p>
        </w:tc>
      </w:tr>
      <w:tr w:rsidR="00C360BD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360BD" w:rsidRPr="00FD4A57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360BD" w:rsidRPr="00D06059" w:rsidRDefault="00C360BD" w:rsidP="00C360B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C360BD" w:rsidRPr="00FD4A57" w:rsidRDefault="00C360BD" w:rsidP="00C360B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Eccellente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:rsidR="00C360BD" w:rsidRPr="00FD4A57" w:rsidRDefault="00FF2CD1" w:rsidP="00C360B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9,5-10</w:t>
            </w:r>
          </w:p>
        </w:tc>
      </w:tr>
      <w:tr w:rsidR="00FF2CD1" w:rsidTr="009C6989">
        <w:trPr>
          <w:trHeight w:val="312"/>
        </w:trPr>
        <w:tc>
          <w:tcPr>
            <w:tcW w:w="38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CDB" w:rsidRPr="00FB3CDB" w:rsidRDefault="00FB3CDB" w:rsidP="00FB3CD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FB3CD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INDICATORE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2</w:t>
            </w:r>
            <w:r w:rsidRPr="00FB3CD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:</w:t>
            </w:r>
          </w:p>
          <w:p w:rsidR="00FB3CDB" w:rsidRDefault="00FB3CDB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F2CD1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CORRETTEZZA</w:t>
            </w:r>
          </w:p>
          <w:p w:rsidR="00FF2CD1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(Coerenza, organizzazione e articolazione della risposta)</w:t>
            </w:r>
          </w:p>
          <w:p w:rsidR="00FF2CD1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 w:rsidRPr="00D060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2CD1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059">
              <w:rPr>
                <w:rFonts w:ascii="Arial" w:hAnsi="Arial" w:cs="Arial"/>
                <w:sz w:val="22"/>
                <w:szCs w:val="22"/>
              </w:rPr>
              <w:t>LINGUAGGIO</w:t>
            </w:r>
          </w:p>
          <w:p w:rsidR="00FF2CD1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06059">
              <w:rPr>
                <w:rFonts w:ascii="Arial" w:hAnsi="Arial" w:cs="Arial"/>
                <w:sz w:val="22"/>
                <w:szCs w:val="22"/>
              </w:rPr>
              <w:t xml:space="preserve">Adeguatezza lessicale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06059">
              <w:rPr>
                <w:rFonts w:ascii="Arial" w:hAnsi="Arial" w:cs="Arial"/>
                <w:sz w:val="22"/>
                <w:szCs w:val="22"/>
              </w:rPr>
              <w:t>linguaggio specifico e correttezza espositiva</w:t>
            </w:r>
            <w:r>
              <w:rPr>
                <w:rFonts w:ascii="Arial" w:hAnsi="Arial" w:cs="Arial"/>
              </w:rPr>
              <w:t>)</w:t>
            </w:r>
          </w:p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CD1" w:rsidRPr="00D06059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D06059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valutabile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FF2CD1" w:rsidRPr="00FD4A57" w:rsidRDefault="00ED370A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F2CD1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FF2CD1" w:rsidRPr="00FD4A57" w:rsidRDefault="00FF2CD1" w:rsidP="00FF2CD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Gravemente </w:t>
            </w:r>
            <w:r w:rsidRPr="00FD4A57">
              <w:rPr>
                <w:rFonts w:ascii="Arial" w:hAnsi="Arial" w:cs="Arial"/>
                <w:sz w:val="22"/>
                <w:szCs w:val="22"/>
              </w:rPr>
              <w:t>insufficiente</w:t>
            </w:r>
            <w:r>
              <w:rPr>
                <w:rFonts w:ascii="Arial" w:hAnsi="Arial" w:cs="Arial"/>
                <w:sz w:val="22"/>
                <w:szCs w:val="22"/>
              </w:rPr>
              <w:t xml:space="preserve">-Insufficiente </w:t>
            </w:r>
          </w:p>
        </w:tc>
        <w:tc>
          <w:tcPr>
            <w:tcW w:w="1666" w:type="dxa"/>
            <w:vAlign w:val="center"/>
          </w:tcPr>
          <w:p w:rsidR="00FF2CD1" w:rsidRPr="00FD4A57" w:rsidRDefault="00CD0D69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  <w:r w:rsidR="00FF2CD1">
              <w:rPr>
                <w:rFonts w:ascii="Arial" w:hAnsi="Arial" w:cs="Arial"/>
                <w:sz w:val="22"/>
                <w:szCs w:val="22"/>
              </w:rPr>
              <w:t>-4</w:t>
            </w:r>
          </w:p>
        </w:tc>
      </w:tr>
      <w:tr w:rsidR="00FF2CD1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FF2CD1" w:rsidRPr="00FD4A57" w:rsidRDefault="00FF2CD1" w:rsidP="00FF2CD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Mediocre</w:t>
            </w:r>
          </w:p>
        </w:tc>
        <w:tc>
          <w:tcPr>
            <w:tcW w:w="1666" w:type="dxa"/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4,5-5</w:t>
            </w:r>
          </w:p>
        </w:tc>
      </w:tr>
      <w:tr w:rsidR="00FF2CD1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FF2CD1" w:rsidRPr="00FD4A57" w:rsidRDefault="00FF2CD1" w:rsidP="00FF2CD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Sufficiente</w:t>
            </w:r>
          </w:p>
        </w:tc>
        <w:tc>
          <w:tcPr>
            <w:tcW w:w="1666" w:type="dxa"/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5,5-6</w:t>
            </w:r>
          </w:p>
        </w:tc>
      </w:tr>
      <w:tr w:rsidR="00FF2CD1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FF2CD1" w:rsidRPr="00FD4A57" w:rsidRDefault="00FF2CD1" w:rsidP="00FF2CD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Discreto</w:t>
            </w:r>
          </w:p>
        </w:tc>
        <w:tc>
          <w:tcPr>
            <w:tcW w:w="1666" w:type="dxa"/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6,5-7</w:t>
            </w:r>
          </w:p>
        </w:tc>
      </w:tr>
      <w:tr w:rsidR="00FF2CD1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FF2CD1" w:rsidRPr="003B51C8" w:rsidRDefault="00FF2CD1" w:rsidP="00FF2CD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Buono</w:t>
            </w:r>
          </w:p>
        </w:tc>
        <w:tc>
          <w:tcPr>
            <w:tcW w:w="1666" w:type="dxa"/>
            <w:vAlign w:val="center"/>
          </w:tcPr>
          <w:p w:rsidR="00FF2CD1" w:rsidRPr="003B51C8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7,5-8</w:t>
            </w:r>
          </w:p>
        </w:tc>
      </w:tr>
      <w:tr w:rsidR="00FF2CD1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F2CD1" w:rsidRPr="003B51C8" w:rsidRDefault="00FF2CD1" w:rsidP="00FF2CD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Ottimo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FF2CD1" w:rsidRPr="003B51C8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8,5-9</w:t>
            </w:r>
          </w:p>
        </w:tc>
      </w:tr>
      <w:tr w:rsidR="00FF2CD1" w:rsidTr="009C6989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Eccellente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:rsidR="00FF2CD1" w:rsidRPr="00FD4A57" w:rsidRDefault="00FF2CD1" w:rsidP="00FF2CD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9,5-10</w:t>
            </w:r>
          </w:p>
        </w:tc>
      </w:tr>
    </w:tbl>
    <w:p w:rsidR="00B47F5D" w:rsidRPr="001407C5" w:rsidRDefault="00B47F5D" w:rsidP="00B47F5D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CE75E2" w:rsidRDefault="00CE75E2" w:rsidP="00CE75E2">
      <w:pPr>
        <w:spacing w:after="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N.B. La voce “non valutabile” (</w:t>
      </w:r>
      <w:proofErr w:type="spellStart"/>
      <w:r>
        <w:rPr>
          <w:rFonts w:ascii="Arial" w:hAnsi="Arial" w:cs="Arial"/>
        </w:rPr>
        <w:t>n.v</w:t>
      </w:r>
      <w:proofErr w:type="spellEnd"/>
      <w:r>
        <w:rPr>
          <w:rFonts w:ascii="Arial" w:hAnsi="Arial" w:cs="Arial"/>
        </w:rPr>
        <w:t>.) viene usata quando la risposta al</w:t>
      </w:r>
      <w:r>
        <w:rPr>
          <w:rFonts w:ascii="Arial" w:hAnsi="Arial" w:cs="Arial"/>
        </w:rPr>
        <w:t>l’esercizio/</w:t>
      </w:r>
      <w:r>
        <w:rPr>
          <w:rFonts w:ascii="Arial" w:hAnsi="Arial" w:cs="Arial"/>
        </w:rPr>
        <w:t xml:space="preserve">quesito dato non soddisfa nessuno degli indicatori considerati neanche per il livello gravemente insufficiente </w:t>
      </w:r>
    </w:p>
    <w:p w:rsidR="00CE75E2" w:rsidRPr="001407C5" w:rsidRDefault="00CE75E2" w:rsidP="00CE75E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E75E2" w:rsidRDefault="001407C5" w:rsidP="00CE75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CE75E2">
        <w:rPr>
          <w:rFonts w:ascii="Arial" w:hAnsi="Arial" w:cs="Arial"/>
        </w:rPr>
        <w:t xml:space="preserve">caso </w:t>
      </w:r>
      <w:r w:rsidR="00CE75E2">
        <w:rPr>
          <w:rFonts w:ascii="Arial" w:hAnsi="Arial" w:cs="Arial"/>
        </w:rPr>
        <w:t>di mancata risposta</w:t>
      </w:r>
      <w:r w:rsidR="00CE75E2">
        <w:rPr>
          <w:rFonts w:ascii="Arial" w:hAnsi="Arial" w:cs="Arial"/>
        </w:rPr>
        <w:t xml:space="preserve"> verrà attribuita la valutazione 0 (zero) indicata con la voce “non eseguito” (</w:t>
      </w:r>
      <w:proofErr w:type="spellStart"/>
      <w:r w:rsidR="00CE75E2">
        <w:rPr>
          <w:rFonts w:ascii="Arial" w:hAnsi="Arial" w:cs="Arial"/>
        </w:rPr>
        <w:t>n.e</w:t>
      </w:r>
      <w:proofErr w:type="spellEnd"/>
      <w:r w:rsidR="00CE75E2">
        <w:rPr>
          <w:rFonts w:ascii="Arial" w:hAnsi="Arial" w:cs="Arial"/>
        </w:rPr>
        <w:t xml:space="preserve">.). </w:t>
      </w:r>
    </w:p>
    <w:p w:rsidR="00CE75E2" w:rsidRPr="001407C5" w:rsidRDefault="00CE75E2" w:rsidP="0020705A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407C5" w:rsidRDefault="001407C5" w:rsidP="002070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verifiche </w:t>
      </w:r>
      <w:r w:rsidR="003F1873">
        <w:rPr>
          <w:rFonts w:ascii="Arial" w:hAnsi="Arial" w:cs="Arial"/>
        </w:rPr>
        <w:t xml:space="preserve">con nessun esercizio/quesito </w:t>
      </w:r>
      <w:r>
        <w:rPr>
          <w:rFonts w:ascii="Arial" w:hAnsi="Arial" w:cs="Arial"/>
        </w:rPr>
        <w:t>svolt</w:t>
      </w:r>
      <w:r w:rsidR="003F187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verrà attribuita la valutazione finale 1.</w:t>
      </w:r>
    </w:p>
    <w:bookmarkEnd w:id="0"/>
    <w:p w:rsidR="001407C5" w:rsidRPr="001407C5" w:rsidRDefault="001407C5" w:rsidP="0020705A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20705A" w:rsidRDefault="0020705A" w:rsidP="002070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ogni esercizio/quesito</w:t>
      </w:r>
      <w:r w:rsidR="00B47F5D">
        <w:rPr>
          <w:rFonts w:ascii="Arial" w:hAnsi="Arial" w:cs="Arial"/>
        </w:rPr>
        <w:t xml:space="preserve"> o gruppo di esercizi/quesiti</w:t>
      </w:r>
      <w:r>
        <w:rPr>
          <w:rFonts w:ascii="Arial" w:hAnsi="Arial" w:cs="Arial"/>
        </w:rPr>
        <w:t xml:space="preserve"> </w:t>
      </w:r>
      <w:r w:rsidR="00630072">
        <w:rPr>
          <w:rFonts w:ascii="Arial" w:hAnsi="Arial" w:cs="Arial"/>
        </w:rPr>
        <w:t>presente nelle prove scritte somministrate in classe potrà essere</w:t>
      </w:r>
      <w:r>
        <w:rPr>
          <w:rFonts w:ascii="Arial" w:hAnsi="Arial" w:cs="Arial"/>
        </w:rPr>
        <w:t xml:space="preserve"> adottata la seguente tabella che indicherà:</w:t>
      </w:r>
    </w:p>
    <w:p w:rsidR="0020705A" w:rsidRDefault="0020705A" w:rsidP="0020705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il</w:t>
      </w:r>
      <w:proofErr w:type="gramEnd"/>
      <w:r w:rsidRPr="0020705A">
        <w:rPr>
          <w:rFonts w:ascii="Arial" w:hAnsi="Arial" w:cs="Arial"/>
        </w:rPr>
        <w:t xml:space="preserve"> </w:t>
      </w:r>
      <w:r w:rsidR="007F1C25">
        <w:rPr>
          <w:rFonts w:ascii="Arial" w:hAnsi="Arial" w:cs="Arial"/>
        </w:rPr>
        <w:t>valore</w:t>
      </w:r>
      <w:r w:rsidRPr="0020705A">
        <w:rPr>
          <w:rFonts w:ascii="Arial" w:hAnsi="Arial" w:cs="Arial"/>
        </w:rPr>
        <w:t xml:space="preserve"> dell’esercizio espresso in decimi</w:t>
      </w:r>
    </w:p>
    <w:p w:rsidR="0020705A" w:rsidRDefault="0020705A" w:rsidP="0020705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valutazione di ogni indicatore espressa in decimi</w:t>
      </w:r>
    </w:p>
    <w:p w:rsidR="0020705A" w:rsidRDefault="0020705A" w:rsidP="0020705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media matematica delle valutazioni dei due indicatori</w:t>
      </w:r>
      <w:r w:rsidR="00630072">
        <w:rPr>
          <w:rFonts w:ascii="Arial" w:hAnsi="Arial" w:cs="Arial"/>
        </w:rPr>
        <w:t xml:space="preserve"> in decimi</w:t>
      </w:r>
    </w:p>
    <w:p w:rsidR="00FB3CDB" w:rsidRDefault="0020705A" w:rsidP="0020705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valutazione finale dell’esercizi</w:t>
      </w:r>
      <w:r>
        <w:rPr>
          <w:rFonts w:ascii="Arial" w:hAnsi="Arial" w:cs="Arial"/>
        </w:rPr>
        <w:t xml:space="preserve">o rapportata al </w:t>
      </w:r>
      <w:r w:rsidR="00F06989">
        <w:rPr>
          <w:rFonts w:ascii="Arial" w:hAnsi="Arial" w:cs="Arial"/>
        </w:rPr>
        <w:t>valore</w:t>
      </w:r>
      <w:r>
        <w:rPr>
          <w:rFonts w:ascii="Arial" w:hAnsi="Arial" w:cs="Arial"/>
        </w:rPr>
        <w:t xml:space="preserve"> attribuitogli</w:t>
      </w:r>
    </w:p>
    <w:p w:rsidR="0020705A" w:rsidRPr="005A5C7D" w:rsidRDefault="0020705A" w:rsidP="0020705A">
      <w:pPr>
        <w:pStyle w:val="Paragrafoelenco"/>
        <w:spacing w:after="0" w:line="240" w:lineRule="auto"/>
        <w:ind w:left="78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  <w:gridCol w:w="1950"/>
      </w:tblGrid>
      <w:tr w:rsidR="009C6DDE" w:rsidTr="009C6DDE">
        <w:trPr>
          <w:trHeight w:val="340"/>
        </w:trPr>
        <w:tc>
          <w:tcPr>
            <w:tcW w:w="1949" w:type="dxa"/>
            <w:vAlign w:val="center"/>
          </w:tcPr>
          <w:p w:rsidR="009C6DDE" w:rsidRPr="00B15D1E" w:rsidRDefault="007F1C25" w:rsidP="007F1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Valore </w:t>
            </w:r>
            <w:r w:rsidR="00170EB1">
              <w:rPr>
                <w:rFonts w:ascii="Arial" w:hAnsi="Arial" w:cs="Arial"/>
                <w:b/>
                <w:sz w:val="16"/>
                <w:szCs w:val="16"/>
                <w:u w:val="single"/>
              </w:rPr>
              <w:t>esercizio</w:t>
            </w:r>
          </w:p>
        </w:tc>
        <w:tc>
          <w:tcPr>
            <w:tcW w:w="1949" w:type="dxa"/>
            <w:vAlign w:val="center"/>
          </w:tcPr>
          <w:p w:rsidR="009C6DDE" w:rsidRPr="00B15D1E" w:rsidRDefault="00137E3B" w:rsidP="009C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Completezza e Adeguatezza</w:t>
            </w:r>
          </w:p>
        </w:tc>
        <w:tc>
          <w:tcPr>
            <w:tcW w:w="1949" w:type="dxa"/>
            <w:vAlign w:val="center"/>
          </w:tcPr>
          <w:p w:rsidR="009C6DDE" w:rsidRPr="00B15D1E" w:rsidRDefault="00137E3B" w:rsidP="009C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Correttezza e Linguaggio</w:t>
            </w:r>
          </w:p>
        </w:tc>
        <w:tc>
          <w:tcPr>
            <w:tcW w:w="1949" w:type="dxa"/>
            <w:vAlign w:val="center"/>
          </w:tcPr>
          <w:p w:rsidR="009C6DDE" w:rsidRPr="00B15D1E" w:rsidRDefault="009C6DDE" w:rsidP="009C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15D1E">
              <w:rPr>
                <w:rFonts w:ascii="Arial" w:hAnsi="Arial" w:cs="Arial"/>
                <w:b/>
                <w:sz w:val="16"/>
                <w:szCs w:val="16"/>
                <w:u w:val="single"/>
              </w:rPr>
              <w:t>Media espressa in decimi</w:t>
            </w:r>
          </w:p>
        </w:tc>
        <w:tc>
          <w:tcPr>
            <w:tcW w:w="1950" w:type="dxa"/>
            <w:vAlign w:val="center"/>
          </w:tcPr>
          <w:p w:rsidR="009C6DDE" w:rsidRPr="00B15D1E" w:rsidRDefault="00991B99" w:rsidP="00991B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Valutazione finale </w:t>
            </w:r>
            <w:r w:rsidR="009C6DDE">
              <w:rPr>
                <w:rFonts w:ascii="Arial" w:hAnsi="Arial" w:cs="Arial"/>
                <w:b/>
                <w:sz w:val="16"/>
                <w:szCs w:val="16"/>
                <w:u w:val="single"/>
              </w:rPr>
              <w:t>esercizio</w:t>
            </w:r>
          </w:p>
        </w:tc>
      </w:tr>
      <w:tr w:rsidR="009C6DDE" w:rsidTr="009C6DDE">
        <w:trPr>
          <w:trHeight w:val="510"/>
        </w:trPr>
        <w:tc>
          <w:tcPr>
            <w:tcW w:w="1949" w:type="dxa"/>
            <w:vAlign w:val="center"/>
          </w:tcPr>
          <w:p w:rsidR="009C6DDE" w:rsidRDefault="009C6DDE" w:rsidP="009C6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9C6DDE" w:rsidRDefault="009C6DDE" w:rsidP="009C6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9C6DDE" w:rsidRDefault="009C6DDE" w:rsidP="009C6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9C6DDE" w:rsidRDefault="009C6DDE" w:rsidP="009C6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C6DDE" w:rsidRDefault="009C6DDE" w:rsidP="009C6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B3CDB" w:rsidRDefault="00FB3CDB" w:rsidP="001407C5">
      <w:pPr>
        <w:spacing w:after="0" w:line="240" w:lineRule="auto"/>
        <w:jc w:val="both"/>
        <w:rPr>
          <w:rFonts w:ascii="Arial" w:hAnsi="Arial" w:cs="Arial"/>
        </w:rPr>
      </w:pPr>
    </w:p>
    <w:p w:rsidR="0020705A" w:rsidRDefault="0020705A" w:rsidP="00DA05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 quesiti </w:t>
      </w:r>
      <w:r w:rsidR="00B47F5D">
        <w:rPr>
          <w:rFonts w:ascii="Arial" w:hAnsi="Arial" w:cs="Arial"/>
        </w:rPr>
        <w:t xml:space="preserve">o gruppo di quesiti </w:t>
      </w:r>
      <w:r>
        <w:rPr>
          <w:rFonts w:ascii="Arial" w:hAnsi="Arial" w:cs="Arial"/>
        </w:rPr>
        <w:t xml:space="preserve">a risposta </w:t>
      </w:r>
      <w:r w:rsidR="00DD4845">
        <w:rPr>
          <w:rFonts w:ascii="Arial" w:hAnsi="Arial" w:cs="Arial"/>
        </w:rPr>
        <w:t>chiusa</w:t>
      </w:r>
      <w:r>
        <w:rPr>
          <w:rFonts w:ascii="Arial" w:hAnsi="Arial" w:cs="Arial"/>
        </w:rPr>
        <w:t xml:space="preserve"> </w:t>
      </w:r>
      <w:r w:rsidR="00630072">
        <w:rPr>
          <w:rFonts w:ascii="Arial" w:hAnsi="Arial" w:cs="Arial"/>
        </w:rPr>
        <w:t>present</w:t>
      </w:r>
      <w:r w:rsidR="005A5C7D">
        <w:rPr>
          <w:rFonts w:ascii="Arial" w:hAnsi="Arial" w:cs="Arial"/>
        </w:rPr>
        <w:t>i</w:t>
      </w:r>
      <w:r w:rsidR="00630072">
        <w:rPr>
          <w:rFonts w:ascii="Arial" w:hAnsi="Arial" w:cs="Arial"/>
        </w:rPr>
        <w:t xml:space="preserve"> nelle prove scritte somministrate in classe </w:t>
      </w:r>
      <w:r>
        <w:rPr>
          <w:rFonts w:ascii="Arial" w:hAnsi="Arial" w:cs="Arial"/>
        </w:rPr>
        <w:t xml:space="preserve">verrà valutata solo la correttezza delle risposte e </w:t>
      </w:r>
      <w:r w:rsidR="00630072">
        <w:rPr>
          <w:rFonts w:ascii="Arial" w:hAnsi="Arial" w:cs="Arial"/>
        </w:rPr>
        <w:t xml:space="preserve">potrà essere </w:t>
      </w:r>
      <w:r>
        <w:rPr>
          <w:rFonts w:ascii="Arial" w:hAnsi="Arial" w:cs="Arial"/>
        </w:rPr>
        <w:t>adottata la seguente tabella: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0705A" w:rsidRPr="00B15D1E" w:rsidTr="0020705A">
        <w:trPr>
          <w:trHeight w:val="340"/>
        </w:trPr>
        <w:tc>
          <w:tcPr>
            <w:tcW w:w="3213" w:type="dxa"/>
            <w:vAlign w:val="center"/>
          </w:tcPr>
          <w:p w:rsidR="0020705A" w:rsidRPr="00B15D1E" w:rsidRDefault="007F1C25" w:rsidP="007F1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Valore </w:t>
            </w:r>
            <w:r w:rsidR="0020705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esercizio </w:t>
            </w:r>
          </w:p>
        </w:tc>
        <w:tc>
          <w:tcPr>
            <w:tcW w:w="3213" w:type="dxa"/>
            <w:vAlign w:val="center"/>
          </w:tcPr>
          <w:p w:rsidR="0020705A" w:rsidRPr="00B15D1E" w:rsidRDefault="0020705A" w:rsidP="006D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Correttezza </w:t>
            </w:r>
          </w:p>
        </w:tc>
        <w:tc>
          <w:tcPr>
            <w:tcW w:w="3213" w:type="dxa"/>
            <w:vAlign w:val="center"/>
          </w:tcPr>
          <w:p w:rsidR="0020705A" w:rsidRPr="00B15D1E" w:rsidRDefault="007F1C25" w:rsidP="007F1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Valutazione </w:t>
            </w:r>
            <w:r w:rsidR="0020705A">
              <w:rPr>
                <w:rFonts w:ascii="Arial" w:hAnsi="Arial" w:cs="Arial"/>
                <w:b/>
                <w:sz w:val="16"/>
                <w:szCs w:val="16"/>
                <w:u w:val="single"/>
              </w:rPr>
              <w:t>finale esercizio</w:t>
            </w:r>
          </w:p>
        </w:tc>
      </w:tr>
      <w:tr w:rsidR="0020705A" w:rsidTr="0020705A">
        <w:trPr>
          <w:trHeight w:val="510"/>
        </w:trPr>
        <w:tc>
          <w:tcPr>
            <w:tcW w:w="3213" w:type="dxa"/>
            <w:vAlign w:val="center"/>
          </w:tcPr>
          <w:p w:rsidR="0020705A" w:rsidRDefault="0020705A" w:rsidP="00207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:rsidR="0020705A" w:rsidRDefault="0020705A" w:rsidP="006D42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:rsidR="0020705A" w:rsidRDefault="0020705A" w:rsidP="006D42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0705A" w:rsidRPr="00422CEE" w:rsidRDefault="0020705A" w:rsidP="00DA0522">
      <w:pPr>
        <w:jc w:val="both"/>
        <w:rPr>
          <w:rFonts w:ascii="Arial" w:hAnsi="Arial" w:cs="Arial"/>
          <w:sz w:val="4"/>
          <w:szCs w:val="4"/>
        </w:rPr>
      </w:pPr>
    </w:p>
    <w:sectPr w:rsidR="0020705A" w:rsidRPr="00422CEE" w:rsidSect="00B47F5D">
      <w:foot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9C" w:rsidRDefault="00A21D9C" w:rsidP="009C6989">
      <w:pPr>
        <w:spacing w:after="0" w:line="240" w:lineRule="auto"/>
      </w:pPr>
      <w:r>
        <w:separator/>
      </w:r>
    </w:p>
  </w:endnote>
  <w:endnote w:type="continuationSeparator" w:id="0">
    <w:p w:rsidR="00A21D9C" w:rsidRDefault="00A21D9C" w:rsidP="009C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89" w:rsidRPr="009C6989" w:rsidRDefault="009C6989">
    <w:pPr>
      <w:pStyle w:val="Pidipagina"/>
      <w:rPr>
        <w:rFonts w:ascii="Arial" w:hAnsi="Arial" w:cs="Arial"/>
        <w:sz w:val="12"/>
        <w:szCs w:val="12"/>
      </w:rPr>
    </w:pPr>
    <w:r w:rsidRPr="009C6989">
      <w:rPr>
        <w:rFonts w:ascii="Arial" w:hAnsi="Arial" w:cs="Arial"/>
        <w:sz w:val="12"/>
        <w:szCs w:val="12"/>
      </w:rPr>
      <w:t>Revisione settembre 2018</w:t>
    </w:r>
  </w:p>
  <w:p w:rsidR="009C6989" w:rsidRDefault="009C69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9C" w:rsidRDefault="00A21D9C" w:rsidP="009C6989">
      <w:pPr>
        <w:spacing w:after="0" w:line="240" w:lineRule="auto"/>
      </w:pPr>
      <w:r>
        <w:separator/>
      </w:r>
    </w:p>
  </w:footnote>
  <w:footnote w:type="continuationSeparator" w:id="0">
    <w:p w:rsidR="00A21D9C" w:rsidRDefault="00A21D9C" w:rsidP="009C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61B33"/>
    <w:multiLevelType w:val="hybridMultilevel"/>
    <w:tmpl w:val="759AFE3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01"/>
    <w:rsid w:val="0003397C"/>
    <w:rsid w:val="00040CF7"/>
    <w:rsid w:val="000415D5"/>
    <w:rsid w:val="000C3C27"/>
    <w:rsid w:val="000D7618"/>
    <w:rsid w:val="00107F08"/>
    <w:rsid w:val="00137E3B"/>
    <w:rsid w:val="001407C5"/>
    <w:rsid w:val="00163C2B"/>
    <w:rsid w:val="00170EB1"/>
    <w:rsid w:val="00173D6F"/>
    <w:rsid w:val="001939F3"/>
    <w:rsid w:val="001D069A"/>
    <w:rsid w:val="001E39F3"/>
    <w:rsid w:val="001E41F5"/>
    <w:rsid w:val="0020705A"/>
    <w:rsid w:val="0023451C"/>
    <w:rsid w:val="0024208E"/>
    <w:rsid w:val="00287A01"/>
    <w:rsid w:val="002922E3"/>
    <w:rsid w:val="003A3578"/>
    <w:rsid w:val="003B51C8"/>
    <w:rsid w:val="003F1873"/>
    <w:rsid w:val="00422CEE"/>
    <w:rsid w:val="0042697B"/>
    <w:rsid w:val="00430F2E"/>
    <w:rsid w:val="00456AD4"/>
    <w:rsid w:val="004F7EE5"/>
    <w:rsid w:val="005541B8"/>
    <w:rsid w:val="00596C10"/>
    <w:rsid w:val="005A5C7D"/>
    <w:rsid w:val="005B5E09"/>
    <w:rsid w:val="005D3214"/>
    <w:rsid w:val="00622DF6"/>
    <w:rsid w:val="00623C71"/>
    <w:rsid w:val="00630072"/>
    <w:rsid w:val="0063308C"/>
    <w:rsid w:val="006872C4"/>
    <w:rsid w:val="00695C86"/>
    <w:rsid w:val="006A0C9D"/>
    <w:rsid w:val="006A4973"/>
    <w:rsid w:val="006C7A06"/>
    <w:rsid w:val="00733551"/>
    <w:rsid w:val="007D45C1"/>
    <w:rsid w:val="007F1C25"/>
    <w:rsid w:val="007F2F11"/>
    <w:rsid w:val="007F554D"/>
    <w:rsid w:val="00880190"/>
    <w:rsid w:val="00892E50"/>
    <w:rsid w:val="008D2270"/>
    <w:rsid w:val="008D586B"/>
    <w:rsid w:val="008E4A39"/>
    <w:rsid w:val="008F3918"/>
    <w:rsid w:val="009333CA"/>
    <w:rsid w:val="00941D82"/>
    <w:rsid w:val="00991B99"/>
    <w:rsid w:val="009B22A9"/>
    <w:rsid w:val="009C6989"/>
    <w:rsid w:val="009C6DDE"/>
    <w:rsid w:val="00A21D9C"/>
    <w:rsid w:val="00A54BFF"/>
    <w:rsid w:val="00A96255"/>
    <w:rsid w:val="00AB13D3"/>
    <w:rsid w:val="00B15D1E"/>
    <w:rsid w:val="00B47F5D"/>
    <w:rsid w:val="00B55A21"/>
    <w:rsid w:val="00BB32E8"/>
    <w:rsid w:val="00BD2C4F"/>
    <w:rsid w:val="00C360BD"/>
    <w:rsid w:val="00C90165"/>
    <w:rsid w:val="00CB14EA"/>
    <w:rsid w:val="00CC12E5"/>
    <w:rsid w:val="00CD0D69"/>
    <w:rsid w:val="00CE75E2"/>
    <w:rsid w:val="00D03B1A"/>
    <w:rsid w:val="00D06059"/>
    <w:rsid w:val="00D16E22"/>
    <w:rsid w:val="00D827D9"/>
    <w:rsid w:val="00D93E50"/>
    <w:rsid w:val="00DA0522"/>
    <w:rsid w:val="00DD4845"/>
    <w:rsid w:val="00E770DC"/>
    <w:rsid w:val="00EB7760"/>
    <w:rsid w:val="00ED370A"/>
    <w:rsid w:val="00F06989"/>
    <w:rsid w:val="00F3172A"/>
    <w:rsid w:val="00F41B10"/>
    <w:rsid w:val="00FB3149"/>
    <w:rsid w:val="00FB3CDB"/>
    <w:rsid w:val="00FD4A57"/>
    <w:rsid w:val="00FE46E9"/>
    <w:rsid w:val="00FE4B0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A82BD4-3573-417B-83A9-7194562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08C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D2C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70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6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989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6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98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DI VALUTAZIONE SECONDA PROVA SCRITTA</vt:lpstr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VALUTAZIONE SECONDA PROVA SCRITTA</dc:title>
  <dc:subject/>
  <dc:creator>Paola</dc:creator>
  <cp:keywords/>
  <dc:description/>
  <cp:lastModifiedBy>Paola</cp:lastModifiedBy>
  <cp:revision>33</cp:revision>
  <dcterms:created xsi:type="dcterms:W3CDTF">2018-09-20T17:01:00Z</dcterms:created>
  <dcterms:modified xsi:type="dcterms:W3CDTF">2018-09-30T06:38:00Z</dcterms:modified>
</cp:coreProperties>
</file>